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214" w:rsidRPr="00FC2214" w:rsidRDefault="00FC2214" w:rsidP="00FC221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ООО «Рога и Копыта»</w:t>
      </w:r>
    </w:p>
    <w:p w:rsidR="00FC2214" w:rsidRPr="00FC2214" w:rsidRDefault="00FC2214" w:rsidP="00FC221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г. </w:t>
      </w:r>
      <w:proofErr w:type="spellStart"/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Южноморск</w:t>
      </w:r>
      <w:proofErr w:type="spellEnd"/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gramStart"/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«</w:t>
      </w:r>
      <w:proofErr w:type="gramEnd"/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»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val="ru-RU"/>
        </w:rPr>
        <w:t>_</w:t>
      </w:r>
      <w:r w:rsidRPr="00FC22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/>
        </w:rPr>
        <w:t>2011 г.</w:t>
      </w:r>
    </w:p>
    <w:p w:rsidR="00FC2214" w:rsidRPr="00FC2214" w:rsidRDefault="00FC2214" w:rsidP="00FC221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ru-RU"/>
        </w:rPr>
      </w:pPr>
      <w:r w:rsidRPr="00FC221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u w:val="single"/>
          <w:lang w:val="ru-RU"/>
        </w:rPr>
        <w:t>ПРИКАЗ №</w:t>
      </w:r>
      <w:r w:rsidRPr="00FC221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u w:val="single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ru-RU"/>
        </w:rPr>
        <w:t>__</w:t>
      </w:r>
    </w:p>
    <w:p w:rsidR="00FC2214" w:rsidRPr="00FC2214" w:rsidRDefault="00FC2214" w:rsidP="00FC2214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 организации обучения по охране труда</w:t>
      </w:r>
    </w:p>
    <w:p w:rsidR="00FC2214" w:rsidRPr="00FC2214" w:rsidRDefault="00FC2214" w:rsidP="00FC2214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 соответствии с требованиями раздела 2.2 «Порядка обучения по охране труда и проверки знаний требований охраны труда работников организаций» (утвержденных Постановлением Минтруда России и Минобразования России от 13.01.2003 г. № 1/29), –</w:t>
      </w:r>
    </w:p>
    <w:p w:rsidR="00FC2214" w:rsidRPr="00FC2214" w:rsidRDefault="00FC2214" w:rsidP="00FC221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C22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П Р И К А З Ы В А Ю:</w:t>
      </w:r>
    </w:p>
    <w:p w:rsidR="00FC2214" w:rsidRPr="00FC2214" w:rsidRDefault="00FC2214" w:rsidP="00FC2214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1. Установить следующий порядок первичного обучения по охране труда вновь принятых работников предприятия:</w:t>
      </w:r>
    </w:p>
    <w:p w:rsidR="00FC2214" w:rsidRPr="00FC2214" w:rsidRDefault="00FC2214" w:rsidP="00FC2214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1.1 Порядок обучения руководителей и специалистов:</w:t>
      </w:r>
    </w:p>
    <w:p w:rsidR="00FC2214" w:rsidRPr="00FC2214" w:rsidRDefault="00FC2214" w:rsidP="00FC2214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1.1.1 Обязанности по организации проведения первичного обучения по охране труда вновь принятых руководителей и специалистов возложить на главного инженера (или зам. директора) Иванова И.И.</w:t>
      </w:r>
    </w:p>
    <w:p w:rsidR="00FC2214" w:rsidRPr="00FC2214" w:rsidRDefault="00FC2214" w:rsidP="00FC2214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1.1.2 Для руководителей и специалистов, занимающиеся организацией и проведением работ, а также осуществляющих контроль и технический надзор за выполнением работ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4" w:history="1">
        <w:r w:rsidRPr="00FC2214">
          <w:rPr>
            <w:rFonts w:ascii="Times New Roman" w:eastAsia="Times New Roman" w:hAnsi="Times New Roman" w:cs="Times New Roman"/>
            <w:color w:val="FC6400"/>
            <w:sz w:val="24"/>
            <w:szCs w:val="24"/>
            <w:u w:val="single"/>
            <w:lang w:val="ru-RU"/>
          </w:rPr>
          <w:t>(приложение 1)</w:t>
        </w:r>
      </w:hyperlink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организовать специальное обучение по охране труда в течение первого месяца работы в обучающей организациях (учебных центрах), имеющих лицензию на образовательную деятельность в области охраны труда. По окончании обучения для руководителей и специалистов проводится проверка знаний требований охраны труда комиссией обучающей организации с выдачей протокола и удостоверений о проверке знаний требований охраны труда установленной формы.</w:t>
      </w:r>
    </w:p>
    <w:p w:rsidR="00FC2214" w:rsidRPr="00FC2214" w:rsidRDefault="00FC2214" w:rsidP="00FC2214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1.1.3 Обязанности по обучению руководителей и специалистов, не занимающихся организацией и проведением работ, не осуществляющих контроль и технический надзор за выполнением работ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5" w:history="1">
        <w:r w:rsidRPr="00FC2214">
          <w:rPr>
            <w:rFonts w:ascii="Times New Roman" w:eastAsia="Times New Roman" w:hAnsi="Times New Roman" w:cs="Times New Roman"/>
            <w:color w:val="FC6400"/>
            <w:sz w:val="24"/>
            <w:szCs w:val="24"/>
            <w:u w:val="single"/>
            <w:lang w:val="ru-RU"/>
          </w:rPr>
          <w:t>(приложение 2)</w:t>
        </w:r>
      </w:hyperlink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 возложить на инженера по охране труда Сидорова С.С. Обучение проводится по программе, утвержденной директором предприятия ХХ.ХХ.20ХХ г. По окончании обучения для них проводится проверка знаний требований охраны труда в аттестационной комиссии предприятия с оформлением протокола и удостоверений о проверке знаний требований охраны труда установленной формы.</w:t>
      </w:r>
    </w:p>
    <w:p w:rsidR="00FC2214" w:rsidRPr="00FC2214" w:rsidRDefault="00FC2214" w:rsidP="00FC2214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1.2 Порядок обучения вновь принятых рабочих:</w:t>
      </w:r>
    </w:p>
    <w:p w:rsidR="00FC2214" w:rsidRPr="00FC2214" w:rsidRDefault="00FC2214" w:rsidP="00FC2214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1.2.1 Обучение по охране труда вновь принятых рабочих, а также обучение их безопасным методам и </w:t>
      </w:r>
      <w:proofErr w:type="gramStart"/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приемам выполнения работ</w:t>
      </w:r>
      <w:proofErr w:type="gramEnd"/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 оказанию первой помощи пострадавшим, проводить в течение первого месяца после приема на работу новых работников.</w:t>
      </w:r>
    </w:p>
    <w:p w:rsidR="00FC2214" w:rsidRPr="00FC2214" w:rsidRDefault="00FC2214" w:rsidP="00FC2214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1.2.2 Обязанности по проведению обучения по охране труда вновь принятых рабочих возложить на их непосредственных руководителей: мастера Вовкина В.В., энергетика Александрова А.А., начальника гаража Константинова К.К., начальника охраны Алексеева А.А.</w:t>
      </w:r>
    </w:p>
    <w:p w:rsidR="00FC2214" w:rsidRPr="00FC2214" w:rsidRDefault="00FC2214" w:rsidP="00FC2214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1.2.3 </w:t>
      </w:r>
      <w:proofErr w:type="gramStart"/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</w:t>
      </w:r>
      <w:proofErr w:type="gramEnd"/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отсутствие лиц, указанных в п. 1.2.1, обязанности по проведению первичного обучения по охране труда вновь принятых рабочих любого из подразделений возложить на лиц, их замещающих в установленном порядке.</w:t>
      </w:r>
    </w:p>
    <w:p w:rsidR="00FC2214" w:rsidRPr="00FC2214" w:rsidRDefault="00FC2214" w:rsidP="00FC2214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1.2.4 Обучение проводить по</w:t>
      </w: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6" w:history="1">
        <w:r w:rsidRPr="00FC2214">
          <w:rPr>
            <w:rFonts w:ascii="Times New Roman" w:eastAsia="Times New Roman" w:hAnsi="Times New Roman" w:cs="Times New Roman"/>
            <w:color w:val="FC6400"/>
            <w:sz w:val="24"/>
            <w:szCs w:val="24"/>
            <w:u w:val="single"/>
            <w:lang w:val="ru-RU"/>
          </w:rPr>
          <w:t>программе обучения</w:t>
        </w:r>
      </w:hyperlink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 утвержденной директором предприятия ХХ.ХХ.20ХХ г.</w:t>
      </w:r>
      <w:bookmarkStart w:id="0" w:name="_GoBack"/>
      <w:bookmarkEnd w:id="0"/>
    </w:p>
    <w:p w:rsidR="00FC2214" w:rsidRPr="00FC2214" w:rsidRDefault="00FC2214" w:rsidP="00FC2214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1.2.5 По окончании обучения вновь принятым рабочим проводится проверка знаний требований охраны труда в аттестационной комиссии предприятия с оформлением протокола и удостоверений о проверке знаний требований охраны труда установленной формы. Обязанности по документальному оформлению обучения по охране труда вновь принятых рабочих возложить на инженера по охране труда Сидорова С.С.</w:t>
      </w:r>
    </w:p>
    <w:p w:rsidR="00FC2214" w:rsidRPr="00FC2214" w:rsidRDefault="00FC2214" w:rsidP="00FC2214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1.2.6 Для рабочих, занятые на работах с вредными и (или) опасными условиями труда, а также обслуживающих опасные производственные объекты, после прохождения обучения организовать проведение стажировки под руководством опытных рабочих в течение 2-12 смен.</w:t>
      </w:r>
    </w:p>
    <w:p w:rsidR="00FC2214" w:rsidRPr="00FC2214" w:rsidRDefault="00FC2214" w:rsidP="00FC2214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Продолжительность стажировки определять исходя из знаний, умений и навыков работника, которому назначается стажировка.</w:t>
      </w:r>
    </w:p>
    <w:p w:rsidR="00FC2214" w:rsidRPr="00FC2214" w:rsidRDefault="00FC2214" w:rsidP="00FC2214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Обязанности по проведению стажировки вновь принятых рабочих возложить на их непосредственных руководителей: мастера Вовкина В.В., энергетика Александрова А.А., начальника гаража Константинова К.К., начальника охраны Алексеева А.А.</w:t>
      </w:r>
    </w:p>
    <w:p w:rsidR="00FC2214" w:rsidRPr="00FC2214" w:rsidRDefault="00FC2214" w:rsidP="00FC2214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1.2.7 Первичное обучение по охране труда проводить по соответствующим программам обучения по охране труда, утвержденным директором предприятия.</w:t>
      </w:r>
    </w:p>
    <w:p w:rsidR="00FC2214" w:rsidRPr="00FC2214" w:rsidRDefault="00FC2214" w:rsidP="00FC2214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1.2.8 Допуск рабочих к самостоятельной работе оформлять приказом по предприятию.</w:t>
      </w:r>
    </w:p>
    <w:p w:rsidR="00FC2214" w:rsidRPr="00FC2214" w:rsidRDefault="00FC2214" w:rsidP="00FC2214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2. Установить следующий порядок периодического обучения по охране труда работников предприятия: для руководителей и специалистов – не реже 1 раза в 3 года, для рабочих – ежегодно по вышеуказанным программам обучения для каждой категории работающих.</w:t>
      </w:r>
    </w:p>
    <w:p w:rsidR="00FC2214" w:rsidRPr="00FC2214" w:rsidRDefault="00FC2214" w:rsidP="00FC2214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Обязанности по проведению периодического обучения по охране труда возложить на лиц, проводящих первичное обучение по охране труда в соответствии с </w:t>
      </w:r>
      <w:proofErr w:type="spellStart"/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пп</w:t>
      </w:r>
      <w:proofErr w:type="spellEnd"/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 1.1.3, 1.2.2.</w:t>
      </w:r>
    </w:p>
    <w:p w:rsidR="00FC2214" w:rsidRPr="00FC2214" w:rsidRDefault="00FC2214" w:rsidP="00FC2214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Документальное оформление периодического обучения по охране труда и проверке знаний требований охраны труда проводить аналогично первичному обучению по охране труда.</w:t>
      </w:r>
    </w:p>
    <w:p w:rsidR="00FC2214" w:rsidRPr="00FC2214" w:rsidRDefault="00FC2214" w:rsidP="00FC2214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3. Для проверки знаний требований охраны труда создать на предприятии постоянно действующую комиссию по проверке знаний в составе: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2"/>
        <w:gridCol w:w="5877"/>
      </w:tblGrid>
      <w:tr w:rsidR="00FC2214" w:rsidRPr="00FC2214" w:rsidTr="00FC2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214" w:rsidRPr="00FC2214" w:rsidRDefault="00FC2214" w:rsidP="00FC221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C2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председатель</w:t>
            </w:r>
            <w:proofErr w:type="spellEnd"/>
            <w:r w:rsidRPr="00FC2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C2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комиссии</w:t>
            </w:r>
            <w:proofErr w:type="spellEnd"/>
            <w:r w:rsidRPr="00FC2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C2214" w:rsidRPr="00FC2214" w:rsidRDefault="00FC2214" w:rsidP="00FC221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FC2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- главный инженер Петров П.П.;</w:t>
            </w:r>
          </w:p>
        </w:tc>
      </w:tr>
      <w:tr w:rsidR="00FC2214" w:rsidRPr="00FC2214" w:rsidTr="00FC2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214" w:rsidRPr="00FC2214" w:rsidRDefault="00FC2214" w:rsidP="00FC221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C2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заместитель</w:t>
            </w:r>
            <w:proofErr w:type="spellEnd"/>
            <w:r w:rsidRPr="00FC2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C2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председателя</w:t>
            </w:r>
            <w:proofErr w:type="spellEnd"/>
            <w:r w:rsidRPr="00FC2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C2214" w:rsidRPr="00FC2214" w:rsidRDefault="00FC2214" w:rsidP="00FC221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FC2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- начальник управления Васильев В.В.;</w:t>
            </w:r>
          </w:p>
        </w:tc>
      </w:tr>
      <w:tr w:rsidR="00FC2214" w:rsidRPr="00FC2214" w:rsidTr="00FC2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214" w:rsidRPr="00FC2214" w:rsidRDefault="00FC2214" w:rsidP="00FC221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C2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секретарь</w:t>
            </w:r>
            <w:proofErr w:type="spellEnd"/>
            <w:r w:rsidRPr="00FC2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C2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комиссии</w:t>
            </w:r>
            <w:proofErr w:type="spellEnd"/>
            <w:r w:rsidRPr="00FC2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C2214" w:rsidRPr="00FC2214" w:rsidRDefault="00FC2214" w:rsidP="00FC221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FC2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- инженер по охране труда Сидоров С.С.;</w:t>
            </w:r>
          </w:p>
        </w:tc>
      </w:tr>
      <w:tr w:rsidR="00FC2214" w:rsidRPr="00FC2214" w:rsidTr="00FC2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214" w:rsidRPr="00FC2214" w:rsidRDefault="00FC2214" w:rsidP="00FC221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C2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члены</w:t>
            </w:r>
            <w:proofErr w:type="spellEnd"/>
            <w:r w:rsidRPr="00FC2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C2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комиссии</w:t>
            </w:r>
            <w:proofErr w:type="spellEnd"/>
            <w:r w:rsidRPr="00FC2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C2214" w:rsidRPr="00FC2214" w:rsidRDefault="00FC2214" w:rsidP="00FC221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C2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proofErr w:type="spellStart"/>
            <w:r w:rsidRPr="00FC2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энергетик</w:t>
            </w:r>
            <w:proofErr w:type="spellEnd"/>
            <w:r w:rsidRPr="00FC2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C2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Александров</w:t>
            </w:r>
            <w:proofErr w:type="spellEnd"/>
            <w:r w:rsidRPr="00FC2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А.А.;</w:t>
            </w:r>
          </w:p>
        </w:tc>
      </w:tr>
      <w:tr w:rsidR="00FC2214" w:rsidRPr="00FC2214" w:rsidTr="00FC2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214" w:rsidRPr="00FC2214" w:rsidRDefault="00FC2214" w:rsidP="00FC2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2214" w:rsidRPr="00FC2214" w:rsidRDefault="00FC2214" w:rsidP="00FC221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FC2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- начальник гаража Константинов К.К.</w:t>
            </w:r>
          </w:p>
        </w:tc>
      </w:tr>
    </w:tbl>
    <w:p w:rsidR="00FC2214" w:rsidRPr="00FC2214" w:rsidRDefault="00FC2214" w:rsidP="00FC2214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 работе комиссии может принимать участие уполномоченный по охране труда от трудового коллектива токарь Кузькин К.К.</w:t>
      </w:r>
    </w:p>
    <w:p w:rsidR="00FC2214" w:rsidRPr="00FC2214" w:rsidRDefault="00FC2214" w:rsidP="00FC2214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C221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4. Контроль за выполнением настоящего распоряжения возложить на главного инженера (или заместителя директора) Петрова П.П.</w:t>
      </w:r>
    </w:p>
    <w:p w:rsidR="00FC2214" w:rsidRPr="00FC2214" w:rsidRDefault="00FC2214" w:rsidP="00FC2214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C22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Директор</w:t>
      </w:r>
      <w:proofErr w:type="spellEnd"/>
      <w:r w:rsidRPr="00FC22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И.И. </w:t>
      </w:r>
      <w:proofErr w:type="spellStart"/>
      <w:r w:rsidRPr="00FC22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Иванов</w:t>
      </w:r>
      <w:proofErr w:type="spellEnd"/>
      <w:r w:rsidRPr="00FC22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751579" w:rsidRPr="00FC2214" w:rsidRDefault="00751579">
      <w:pPr>
        <w:rPr>
          <w:rFonts w:ascii="Times New Roman" w:hAnsi="Times New Roman" w:cs="Times New Roman"/>
          <w:sz w:val="24"/>
          <w:szCs w:val="24"/>
        </w:rPr>
      </w:pPr>
    </w:p>
    <w:sectPr w:rsidR="00751579" w:rsidRPr="00FC221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14"/>
    <w:rsid w:val="00751579"/>
    <w:rsid w:val="00FC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A1EEF-9CB9-4579-B8FC-8198A44C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2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2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C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C2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nakcomplect.ru/dokumenty2/example/programma-obucheniya-po-oxrane-truda-rukovoditelei-i-specialistov.html" TargetMode="External"/><Relationship Id="rId5" Type="http://schemas.openxmlformats.org/officeDocument/2006/relationships/hyperlink" Target="http://www.znakcomplect.ru/dokumenty2/example/perechen-professii-itr-podlezhaschix-obucheniyu-po-ot.html" TargetMode="External"/><Relationship Id="rId4" Type="http://schemas.openxmlformats.org/officeDocument/2006/relationships/hyperlink" Target="http://www.znakcomplect.ru/dokumenty2/example/perechen-rabochix-professii-i-dolzhnostei-podlezhaschix-obucheniyu-po-ot-v-obuchayuschixi-organizaciya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1</cp:revision>
  <dcterms:created xsi:type="dcterms:W3CDTF">2018-02-12T09:44:00Z</dcterms:created>
  <dcterms:modified xsi:type="dcterms:W3CDTF">2018-02-12T09:45:00Z</dcterms:modified>
</cp:coreProperties>
</file>