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DE" w:rsidRPr="001966DE" w:rsidRDefault="001966DE" w:rsidP="001966DE">
      <w:pPr>
        <w:shd w:val="clear" w:color="auto" w:fill="FFFFFF"/>
        <w:spacing w:after="36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УТВЕРЖДЕНО</w:t>
      </w: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</w:rPr>
        <w:t> </w:t>
      </w: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br/>
        <w:t>решением общего собрания участников</w:t>
      </w: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</w:rPr>
        <w:t> </w:t>
      </w: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br/>
        <w:t>общества с ограниченной ответственностью</w:t>
      </w: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</w:rPr>
        <w:t> </w:t>
      </w: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br/>
        <w:t>__________________________</w:t>
      </w: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</w:rPr>
        <w:t> </w:t>
      </w: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br/>
        <w:t>(наименование организации)</w:t>
      </w: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</w:rPr>
        <w:t> </w:t>
      </w: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br/>
        <w:t xml:space="preserve">Протокол </w:t>
      </w: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</w:rPr>
        <w:t>N</w:t>
      </w: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 xml:space="preserve"> ___________</w:t>
      </w: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</w:rPr>
        <w:t> </w:t>
      </w: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br/>
        <w:t>от "___"__________ ____ г.</w:t>
      </w: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br/>
      </w: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br/>
      </w:r>
    </w:p>
    <w:p w:rsidR="001966DE" w:rsidRPr="001966DE" w:rsidRDefault="001966DE" w:rsidP="001966DE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Положение о совете директоров</w:t>
      </w:r>
    </w:p>
    <w:p w:rsidR="001966DE" w:rsidRPr="001966DE" w:rsidRDefault="001966DE" w:rsidP="001966DE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1. Общие положения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1.1. Постоянно действующим органом управления и контроля за деятельностью исполнительных органов Общества является совет директоров Общества, члены которого избираются на общем собрании участников Общества из числа его участников и других лиц.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1.2. Совет директоров Общества является коллегиальным органом управления, представляющим участников Общества в период между общими собраниями.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1.3. Совет директоров Общества осуществляет общее руководство деятельностью Общества, а также контроль за исполнением решений общего собрания и иной деятельностью его исполнительных органов в период между общими собраниями участников Общества.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1.4. Срок полномочий совета директоров ________.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1.5. Количество членов совета директоров _______.</w:t>
      </w:r>
    </w:p>
    <w:p w:rsidR="001966DE" w:rsidRPr="001966DE" w:rsidRDefault="001966DE" w:rsidP="0019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66DE" w:rsidRPr="001966DE" w:rsidRDefault="001966DE" w:rsidP="001966DE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2. Порядок образования и состав совета директоров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2.1. Членами совета директоров Общества могут быть трудоспособные физические лица, не ограниченные в гражданской дееспособности и обладающие необходимыми профессиональными знаниями и опытом практической работы.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Членами совета директоров могут быть участники Общества, представители участников и другие лица, отвечающие требованиям, указанным в настоящем пункте.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2.2. Члены правления Общества не могут составлять более одной четвертой состава совета директоров Общества.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Руководитель Общества не может быть одновременно председателем совета директоров Общества.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2.3. Члены совета директоров Общества избираются на общем собрании участников Общества на срок полномочий совета директоров, установленный уставом Общества и настоящим Положением.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lastRenderedPageBreak/>
        <w:t>Решения об избрании членов совета директоров принимаются отдельно по каждой кандидатуре путем тайного голосования участников Общества. Решение считается принятым, если за него подано _________ голосов от общего числа голосов участников Общества.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2.4. Лица, избранные в совет директоров Общества, могут переизбираться в данный орган после истечения срока его полномочий неограниченное число раз.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2.5. Члены совета директоров путем тайного голосования избирают из своего состава председателя совета директоров на срок полномочий совета директоров &lt;1&gt;. Избранным считается кандидат на должность председателя совета директоров, получивший наибольшее число голосов.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Члены совета директоров вправе в любое время досрочно переизбрать председателя совета директоров большинством ___________ голосов от общего числа членов совета директоров.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Председатель совета директоров может переизбираться на указанную должность неограниченное число раз.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2.6. Председатель совета директоров: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2.6.1. Организует работу совета директоров.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2.6.2. Созывает заседания совета директоров.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2.6.3. Осуществляет функции председательствующего на заседаниях совета директоров.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2.6.4. Организует ведение протоколов заседаний совета директоров.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2.6.5. _________________________________________;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2.6.6. _________________________________________.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2.7. Основаниями прекращения полномочий председателя и членов совета директоров являются: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2.7.1. Истечение срока, на который они избраны.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2.7.2. _________________________________________.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2.7.3. _________________________________________.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2.8. Деятельность председателя и членов совета директоров осуществляется на платной основе. Срочные трудовые договоры (контракты) с указанными лицами от имени Общества подписывает руководитель Общества.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 xml:space="preserve">Система и размеры оплаты труда председателя и членов совета директоров Общества определяются в Приложении </w:t>
      </w: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</w:rPr>
        <w:t>N</w:t>
      </w: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 xml:space="preserve"> 1 к настоящему Положению.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lastRenderedPageBreak/>
        <w:t>2.9. Расторжение трудовых договоров (контрактов) с председателем и членами совета директоров Общества осуществляется по решению общего собрания участников Общества, кроме случаев, когда такие трудовые договоры прекращаются в связи с истечением срока.</w:t>
      </w:r>
    </w:p>
    <w:p w:rsidR="001966DE" w:rsidRPr="001966DE" w:rsidRDefault="001966DE" w:rsidP="0019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br/>
      </w: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br/>
      </w:r>
    </w:p>
    <w:p w:rsidR="001966DE" w:rsidRPr="001966DE" w:rsidRDefault="001966DE" w:rsidP="001966DE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3. Компетенция совета директоров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3.1. Компетенция совета директоров Общества определяется в соответствии с Федеральным законом "Об обществах с ограниченной ответственностью", уставом Общества и настоящим Положением.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Совет директоров осуществляет полномочия, отнесенные к его ведению уставом Общества и настоящим Положением. Совет директоров вправе принимать к своему рассмотрению и решать также иные вопросы, связанные с осуществлением общего руководства деятельностью Общества.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Совет директоров Общества не вправе решать вопросы, которые относятся к исключительной компетенции общего собрания участников Общества в соответствии с Гражданским кодексом РФ и Федеральным законом "Об обществах с ограниченной ответственностью", кроме вопросов исключительной компетенции общего собрания, прямо отнесенных к ведению совета директоров уставом Общества и настоящим Положением.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3.2. К компетенции совета директоров Общества относится &lt;2&gt;: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3.2.1. Образование и досрочное прекращение полномочий исполнительных органов Общества.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3.2.2. Решение вопросов о совершении крупных сделок в случаях, предусмотренных ст. 46 Федерального закона "Об обществах с ограниченной ответственностью".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3.2.3. Решение вопросов об одобрении сделок, в совершении которых имеется заинтересованность, в случаях, предусмотренных ст. 45 Федерального закона "Об обществах с ограниченной ответственностью".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3.2.4. Решение вопросов, связанных с подготовкой, созывом и проведением общего собрания участников Общества.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3.2.5. Осуществление контроля за исполнением решений общего собрания участников Общества, иной деятельностью руководителя и правления Общества, заслушивание служебных отчетов исполнительных органов в период между общими собраниями участников Общества.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3.2.6. Дача конкретных указаний исполнительным органам Общества в пределах своей компетенции.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3.2.7. Подготовка материалов для рассмотрения на общем собрании участников Общества.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3.2.8. Разработка для передачи на рассмотрение общего собрания участников Общества проектов целевых или тематических программ развития Общества и основных внутренних документов Общества, регламентирующих отдельные сферы его деятельности.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lastRenderedPageBreak/>
        <w:t>3.2.9. _________________________________________.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3.2.10. Решение иных вопросов, связанных с общим руководством деятельностью Общества, не отнесенных к компетенции общего собрания участников Общества.</w:t>
      </w:r>
    </w:p>
    <w:p w:rsidR="001966DE" w:rsidRPr="001966DE" w:rsidRDefault="001966DE" w:rsidP="0019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br/>
      </w: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br/>
      </w:r>
    </w:p>
    <w:p w:rsidR="001966DE" w:rsidRPr="001966DE" w:rsidRDefault="001966DE" w:rsidP="001966DE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4. Организация работы совета директоров и правила принятия решений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4.1. Совет директоров Общества осуществляет свою деятельность в форме заседаний. Наличие кворума на заседании определяется присутствием на нем не менее 3/4 членов совета директоров.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4.2. Заседания совета директоров проводятся по мере необходимости, но не реже ________ раз в месяц.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Годовое заседание совета директоров проводится непосредственно после получения им письменных заключений ревизионной комиссии Общества и внешнего аудитора по результатам проверки годового отчета и годового бухгалтерского баланса Общества.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При возникновении чрезвычайных обстоятельств председатель совета директоров или любые два члена совета директоров вправе созвать заседание данного органа в любое время.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4.3. Уведомление о дате и времени заседания совета директоров и о вопросах, подлежащих рассмотрению на заседании, направляются членам совета директоров по телефону, телефаксу или ___________________________.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4.4. На заседаниях совета директоров не могут рассматриваться вопросы, не указанные в уведомлении, за исключением случаев, когда все члены и председатель совета директоров единогласно выскажутся за рассмотрение и иных вопросов.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С согласия всех присутствующих на заседании совета директоров заседание может быть отложено, но не более чем на _________________________.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4.5. Подготовку и организацию заседания совета директоров обеспечивает председатель совета директоров, а организацию и подготовку чрезвычайного заседания - председатель совета директоров или инициаторы его созыва.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4.6. Результаты голосования по вопросам, рассматриваемым на заседании совета директоров, определяются по числу голосов лиц, находящихся в составе данного органа, независимо от количества принадлежащих им долей в уставном капитале Общества.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4.7. Единогласно всеми членами и председателем совета директоров принимаются решения: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- ______________________________________________.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- ______________________________________________.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lastRenderedPageBreak/>
        <w:t>4.8. Квалифицированным большинством не менее двух третей голосов от общего числа всех членов и председателя совета директоров принимаются решения: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- ______________________________________________.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- ______________________________________________.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4.9. Простым большинством голосов от общего числа всех членов и председателя совета директоров принимаются решения: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- ______________________________________________.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- ______________________________________________.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4.10. Решения совета директоров Общества принимаются путем открытого голосования, за исключением решений по вопросам о _______________________________.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4.11. На каждом заседании совета директоров ведется протокол заседания.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Обязанность организовать ведение протокола заседания совета директоров возлагается на председателя данного органа.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Протокол заседания совета директоров в обязательном порядке содержит сведения: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- о месте и времени проведения заседания;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- об общем количестве членов совета директоров и количестве его членов, присутствующих на заседании;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- о секретаре заседания, если он избирался;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- о вопросах, рассматриваемых на заседании;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- о выступивших на заседании лицах и основных положениях их выступлений;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- о вопросах, поставленных на голосование, и итогах голосования по каждому вопросу;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- о решениях, принятых советом директоров;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- другие сведения, которые в соответствии с решениями, принятыми на конкретном заседании, подлежат отражению в протоколе соответствующего заседания.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Протокол заседания совета директоров Общества должен быть надлежащим образом оформлен не позднее чем через ______________ часов после закрытия заседания в _______ экземплярах.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lastRenderedPageBreak/>
        <w:t>Все экземпляры протокола подписываются председателем совета директоров и секретарем заседания, если он избирался, и удостоверяются круглой печатью Общества.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4.12. Протоколы заседаний совета директоров подшиваются в книгу протоколов заседаний данного органа, которая должна в любое время предоставляться любому участнику Общества для ознакомления. Книга протоколов хранится в помещении _________________ по адресу: _____________________.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 xml:space="preserve">По требованию любого участника Общества ему выдаются выписки из книги протоколов, удостоверенные подписью председателя совета директоров и круглой печатью </w:t>
      </w:r>
      <w:proofErr w:type="spellStart"/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</w:rPr>
        <w:t>Общества</w:t>
      </w:r>
      <w:proofErr w:type="spellEnd"/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</w:rPr>
        <w:t>.</w:t>
      </w: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</w:rPr>
        <w:br/>
      </w:r>
    </w:p>
    <w:p w:rsidR="001966DE" w:rsidRPr="001966DE" w:rsidRDefault="001966DE" w:rsidP="001966DE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5. Ответственность членов совета директоров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5.1. Материальная ответственность председателя и членов совета директоров Общества определяется по правилам ст. 44 Федерального закона "Об обществах с ограниченной ответственностью".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5.2. Ответственность председателя и членов совета директоров Общества за дисциплинарные правонарушения определяется в соответствии с трудовым законодательством Российской Федерации.</w:t>
      </w:r>
      <w:bookmarkStart w:id="0" w:name="_GoBack"/>
      <w:bookmarkEnd w:id="0"/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--------------------------------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&lt;1&gt; В соответствии с п. 2 ст. 32 ФЗ "Об обществах с ограниченной ответственностью" лицо, осуществляющее функции единоличного исполнительного органа общества, не может быть одновременно председателем совета директоров (наблюдательного совета) общества.</w:t>
      </w:r>
    </w:p>
    <w:p w:rsidR="001966DE" w:rsidRPr="001966DE" w:rsidRDefault="001966DE" w:rsidP="001966D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</w:pPr>
      <w:r w:rsidRPr="001966DE">
        <w:rPr>
          <w:rFonts w:ascii="Times New Roman" w:eastAsia="Times New Roman" w:hAnsi="Times New Roman" w:cs="Times New Roman"/>
          <w:color w:val="504D4D"/>
          <w:sz w:val="24"/>
          <w:szCs w:val="24"/>
          <w:lang w:val="ru-RU"/>
        </w:rPr>
        <w:t>&lt;2&gt; В соответствии с п. 2.1 ст. 32 ФЗ "Об обществах с ограниченной ответственностью" компетенция совета директоров (наблюдательного совета) общества определяется уставом общества. Таким образом, компетенция совета директоров, определенная настоящим документом, должна соответствовать положениям устава общества.</w:t>
      </w:r>
    </w:p>
    <w:p w:rsidR="0077123E" w:rsidRPr="001966DE" w:rsidRDefault="0077123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7123E" w:rsidRPr="001966DE" w:rsidSect="001966D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E"/>
    <w:rsid w:val="001966DE"/>
    <w:rsid w:val="0077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F9AD6"/>
  <w15:chartTrackingRefBased/>
  <w15:docId w15:val="{57E40799-556A-4A48-981F-8D3F27C2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66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66D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tekstr">
    <w:name w:val="otekstr"/>
    <w:basedOn w:val="a"/>
    <w:rsid w:val="0019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ekstj">
    <w:name w:val="otekstj"/>
    <w:basedOn w:val="a"/>
    <w:rsid w:val="0019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ekstl">
    <w:name w:val="otekstl"/>
    <w:basedOn w:val="a"/>
    <w:rsid w:val="0019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1712</Words>
  <Characters>9765</Characters>
  <Application>Microsoft Office Word</Application>
  <DocSecurity>0</DocSecurity>
  <Lines>81</Lines>
  <Paragraphs>22</Paragraphs>
  <ScaleCrop>false</ScaleCrop>
  <Company/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1</cp:revision>
  <dcterms:created xsi:type="dcterms:W3CDTF">2018-02-08T07:48:00Z</dcterms:created>
  <dcterms:modified xsi:type="dcterms:W3CDTF">2018-02-08T07:57:00Z</dcterms:modified>
</cp:coreProperties>
</file>