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 xml:space="preserve">ТРУДОВОЙ ДОГОВОР </w:t>
      </w:r>
      <w:r w:rsidRPr="0026059B">
        <w:rPr>
          <w:rFonts w:ascii="Arial" w:eastAsia="Times New Roman" w:hAnsi="Arial" w:cs="Arial"/>
          <w:color w:val="111111"/>
          <w:sz w:val="36"/>
          <w:szCs w:val="36"/>
        </w:rPr>
        <w:t>N</w:t>
      </w:r>
      <w:r w:rsidRPr="0026059B">
        <w:rPr>
          <w:rFonts w:ascii="Arial" w:eastAsia="Times New Roman" w:hAnsi="Arial" w:cs="Arial"/>
          <w:color w:val="111111"/>
          <w:sz w:val="36"/>
          <w:szCs w:val="36"/>
          <w:lang w:val="ru-RU"/>
        </w:rPr>
        <w:t xml:space="preserve"> _____ с парикмахером</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г. _______________                                  "___"__________ ____ г.</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___________________________________, именуем__ в дальнейшем "Работодатель",</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(наименование организации или Ф.И.О. предпринимателя)</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в лице ______________________, действующ___ на основании 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(должность, Ф.И.О.)</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с одной стороны, и гражданин(ка) Российской Федерации 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именуем___ в </w:t>
      </w:r>
      <w:proofErr w:type="gramStart"/>
      <w:r w:rsidRPr="0026059B">
        <w:rPr>
          <w:rFonts w:ascii="Lucida Console" w:eastAsia="Times New Roman" w:hAnsi="Lucida Console" w:cs="Courier New"/>
          <w:color w:val="504D4D"/>
          <w:sz w:val="18"/>
          <w:szCs w:val="18"/>
          <w:lang w:val="ru-RU"/>
        </w:rPr>
        <w:t>дальнейшем  "</w:t>
      </w:r>
      <w:proofErr w:type="gramEnd"/>
      <w:r w:rsidRPr="0026059B">
        <w:rPr>
          <w:rFonts w:ascii="Lucida Console" w:eastAsia="Times New Roman" w:hAnsi="Lucida Console" w:cs="Courier New"/>
          <w:color w:val="504D4D"/>
          <w:sz w:val="18"/>
          <w:szCs w:val="18"/>
          <w:lang w:val="ru-RU"/>
        </w:rPr>
        <w:t>Работник", с  другой стороны,  заключили  договор</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о нижеследующем:</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1. ПРЕДМЕТ ДОГОВОРА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1.1. Работодатель обязуется предоставить Работнику работу в должности парикмахера,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заработную плату, а Работник обязуется лично выполнять функции парикмахера, соблюдать Правила внутреннего трудового распорядка, действующие у Работодателя.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1.2. Работа по договору является для Работника основной.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Вариант: 1.2. Работа по договору выполняется в свободное от основной работы время на условиях внутреннего совместительства (или внешнего совместительства).</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1.3. Местом работы &lt;1&gt; Работника является парикмахерская, салон красоты (или структурное подразделение и т.д.) Работодателя, расположенный по адресу: _________________________.</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1.4. Работник подчиняется непосредственно _____________________.</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1.5. Труд Работника по договору осуществляется в безопасных условиях &lt;2&gt;.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1.6. Во время работы на парикмахера могут воздействовать следующие вредные и/или опасные факторы &lt;3&gt;: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подвижные части электроинструмента;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повышенная температура воздуха вследствие работы тепловых приборов, фенов, сушуаров, компресников и др.;</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повышенная подвижность воздуха;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повышенное значение напряжения в электрической цепи;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недостаточная освещенность рабочей зоны;</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острые кромки режущего инструмента;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перенапряжение кистей и пальцев рук;</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длительные статические физические перегрузки (положение "стоя");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химические факторы (хлор, озон, пыль волос, синтетические моющие средства, тиогликолевая кислота, парафенилдиамин (урсол) и др.);</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_____________________________.</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1.7. Работник подлежит обязательному социальному страхованию от несчастных случаев на производстве и профессиональных заболеваний.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1.8. Работник обязуется не разглашать охраняемую законом тайну (служебную, коммерческую, иную) и конфиденциальную информацию, обладателями которой являются Работодатель и его контрагенты.</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1.9. Работник прошел профессиональную подготовку, что подтверждается _______________________________________ &lt;4&gt;.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(При необходимости, если обучение проводилось за счет средств Работодателя: 1.10. Работник обязан отработать после обучения не менее _____ месяцев.)</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lastRenderedPageBreak/>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2. СРОК ДЕЙСТВИЯ ДОГОВОРА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2.2. Дата начала работы: "__"___________ ____ г.</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2.3. В целях проверки соответствия Работника поручаемой работе стороны согласовали проведение испытания в течение _____ месяцев.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2.4.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2.5. Договор   заключен   на   неопределенный   срок </w:t>
      </w:r>
      <w:proofErr w:type="gramStart"/>
      <w:r w:rsidRPr="0026059B">
        <w:rPr>
          <w:rFonts w:ascii="Lucida Console" w:eastAsia="Times New Roman" w:hAnsi="Lucida Console" w:cs="Courier New"/>
          <w:color w:val="504D4D"/>
          <w:sz w:val="18"/>
          <w:szCs w:val="18"/>
          <w:lang w:val="ru-RU"/>
        </w:rPr>
        <w:t xml:space="preserve">   (</w:t>
      </w:r>
      <w:proofErr w:type="gramEnd"/>
      <w:r w:rsidRPr="0026059B">
        <w:rPr>
          <w:rFonts w:ascii="Lucida Console" w:eastAsia="Times New Roman" w:hAnsi="Lucida Console" w:cs="Courier New"/>
          <w:color w:val="504D4D"/>
          <w:sz w:val="18"/>
          <w:szCs w:val="18"/>
          <w:lang w:val="ru-RU"/>
        </w:rPr>
        <w:t>или на срок до</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"___"___________ ____ г. в связи с 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(основания, предусмотренные ст. 59 Трудового</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кодекса Российской Федерации)</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3. УСЛОВИЯ ОПЛАТЫ ТРУДА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3.1. За выполнение трудовых обязанностей Работнику устанавливается должностной оклад (тарифная ставка) в размере ______ (____________) рублей в месяц.</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____ г.), с которым Работник ознакомлен при подписании договора.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В случае необходимости Работодатель вправе вносить изменения в Положение о премировании, отменять его или принимать его новую редакцию в одностороннем порядке. При этом Работник уведомляется о таких изменениях не менее чем за ________ (не менее 2 месяцев) дней до вступления в силу.</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xml:space="preserve">3.3. В случае выполнения Работником наряду со своей основной работой дополнительной работы по другой должности или исполнения обязанностей временно </w:t>
      </w:r>
      <w:r w:rsidRPr="0026059B">
        <w:rPr>
          <w:rFonts w:ascii="Arial" w:eastAsia="Times New Roman" w:hAnsi="Arial" w:cs="Arial"/>
          <w:color w:val="504D4D"/>
          <w:sz w:val="23"/>
          <w:szCs w:val="23"/>
          <w:lang w:val="ru-RU"/>
        </w:rPr>
        <w:lastRenderedPageBreak/>
        <w:t>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3.6. Время простоя по вине Работодателя оплачивается в размере двух третей средней заработной платы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Время простоя по причинам, не зависящим от Работодателя и Работника, оплачивается в размере двух третей должностного оклада, рассчитанных пропорционально времени простоя.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Время простоя по вине Работника не оплачивается.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3.7.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3.8. Из заработной платы Работника могут производиться удержания в случаях, предусмотренных законодательством Российской Федерации.</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4. РЕЖИМ РАБОЧЕГО ВРЕМЕНИ &lt;5&gt; И ОТДЫХА. ОТПУСКА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4.1. Работнику устанавливается следующий режим рабочего времени: _________________________ с предоставлением _____ выходного(ых) дня (дней) _________________________ &lt;5&gt;.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4.2. Время начала работы: ____________________ &lt;5&gt;.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Время окончания работы: ____________________.</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(При сменном режиме: 4.1. Продолжительность рабочего времени для Работника 48 часов в неделю при сменном режиме работы в соответствии с графиком сменности, утвержденным Работодателем: в две (три, четыре) смены.</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4.2. Продолжительность смены составляет ___________ часов.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 смена: начало - ___ часов ___ минут; окончание - ___ часов ___ минут;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2 смена: начало - ___ часов ___ минут; окончание - ___ часов ___ минут;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3 смена: начало - ___ часов ___ минут; окончание - ___ часов ___ минут;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4 смена: начало - ___ часов ___ минут; окончание - ___ часов ___ минут.)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4.3. В течение рабочего дня Работнику устанавливается перерыв для отдыха и питания с _____ ч. до _____ ч., который в рабочее время не включается &lt;5&gt;.</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4.4. Ежегодный </w:t>
      </w:r>
      <w:proofErr w:type="gramStart"/>
      <w:r w:rsidRPr="0026059B">
        <w:rPr>
          <w:rFonts w:ascii="Lucida Console" w:eastAsia="Times New Roman" w:hAnsi="Lucida Console" w:cs="Courier New"/>
          <w:color w:val="504D4D"/>
          <w:sz w:val="18"/>
          <w:szCs w:val="18"/>
          <w:lang w:val="ru-RU"/>
        </w:rPr>
        <w:t>основной  оплачиваемый</w:t>
      </w:r>
      <w:proofErr w:type="gramEnd"/>
      <w:r w:rsidRPr="0026059B">
        <w:rPr>
          <w:rFonts w:ascii="Lucida Console" w:eastAsia="Times New Roman" w:hAnsi="Lucida Console" w:cs="Courier New"/>
          <w:color w:val="504D4D"/>
          <w:sz w:val="18"/>
          <w:szCs w:val="18"/>
          <w:lang w:val="ru-RU"/>
        </w:rPr>
        <w:t xml:space="preserve"> отпуск  предоставляется Работнику</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продолжительностью ________ календарных дней.</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(не менее 28)</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О времени начала отпуска Работник должен быть извещен под роспись не позднее чем за две недели до его начала.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lastRenderedPageBreak/>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5. ПРАВА И ОБЯЗАННОСТИ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5.1. Должностные обязанности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расчесывание, стрижка волос взрослых и детей.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Укладка и завивка волос в соответствии с направлением моды и особенностями лица.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Завивка волос на бигуди, специальными зажимами и щипцами, химическим и электрическим способом (перманент).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Массаж и мытье головы.</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Нанесение на волосы химических препаратов и растворов.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Окраска волос в различные цвета и оттенки, их обесцвечивание.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Стрижка и бритье с учетом свойств кожи.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Наложение компрессов и массаж лица.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Выполнение работ с накладками и париками.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Дезинфицирование, чистка и правка инструмента.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5.2. Работник:</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5.2.1. Соблюдает Правила внутреннего трудового распорядка, трудовую дисциплину, требования по охране труда и обеспечению безопасности труда.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5.2.2.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имуществу других работников.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5.2.3.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5.2.4. По распоряжению Работодателя отправляется в служебные командировки на территории России и за рубежом.</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5.3. Работник имеет право на: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изменение и расторжение договора в порядке и на условиях, которые установлены Трудовым кодексом Российской Федерации,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предоставление ему работы, обусловленной договором;</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бесплатное обеспечение специальной одеждой, специальной обувью и другими средствами индивидуальной защиты в соответствии с установленными нормами;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полную достоверную информацию об условиях труда и требованиях охраны труда на рабочем месте;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защиту своих трудовых прав, свобод и законных интересов всеми не запрещенными законом способами;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обязательное социальное страхование в случаях, предусмотренных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(При необходимости включить: 5.4. Права и обязанности Работника,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вытекающие из условий коллективного договора, соглашений.)</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6. ПРАВА И ОБЯЗАННОСТИ РАБОТОДАТЕЛЯ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6.1. Работодатель вправе: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изменять и расторгать договор с Работником в порядке и на условиях, которые установлены Трудовым кодексом Российской Федерации,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поощрять Работника за добросовестный эффективный труд;</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принимать локальные нормативные акты;</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проводить в соответствии с Положением об оценке эффективности труда оценку эффективности деятельности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с согласия Работника привлекать его к выполнению отдельных поручений, не входящих в должностные обязанности Работника;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 с согласия Работника привлекать его к выполнению дополнительной работы по другой или такой же профессии (должности) за дополнительную плату.</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6.2. Работодатель обязан:</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предоставлять Работнику работу, обусловленную договором;</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обеспечивать безопасность и условия труда, соответствующие государственным нормативным требованиям охраны труда;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обеспечивать Работнику равную оплату труда равной ценности;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(при наличии), Правилами внутреннего трудового распорядка;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вести коллективные переговоры, а также заключать коллективный договор в порядке, установленном Трудовым кодексом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знакомить Работника под роспись с принимаемыми локальными нормативными актами, непосредственно связанными с его трудовой деятельностью либо положением в организации;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xml:space="preserve">-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w:t>
      </w:r>
      <w:r w:rsidRPr="0026059B">
        <w:rPr>
          <w:rFonts w:ascii="Arial" w:eastAsia="Times New Roman" w:hAnsi="Arial" w:cs="Arial"/>
          <w:color w:val="504D4D"/>
          <w:sz w:val="23"/>
          <w:szCs w:val="23"/>
          <w:lang w:val="ru-RU"/>
        </w:rPr>
        <w:lastRenderedPageBreak/>
        <w:t>устранению выявленных нарушений и сообщать о принятых мерах указанным органам и представителям;</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создавать условия, обеспечивающие участие Работника в управлении организацией в предусмотренных Трудовым кодексом Российской Федерации, иными федеральными законами и коллективным договором (при наличии) формах;</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обеспечивать бытовые нужды Работника, связанные с исполнением трудовых обязанностей;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осуществлять обязательное социальное страхование Работника в порядке, установленном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(При необходимости: 6.3. Права и обязанности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Работодателя, вытекающие из условий коллективного договора, соглашений.)</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7. УСЛОВИЯ ДОПОЛНИТЕЛЬНОГО СТРАХОВАНИЯ РАБОТНИКА. ОБЕСПЕЧЕНИЕ ДОПОЛНИТЕЛЬНЫХ СОЦИАЛЬНЫХ ГАРАНТИЙ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7.1. Работник подлежит дополнительному страхованию в порядке и на условиях, установленных коллективным договором и (или) локальными нормативными актами организации (при наличии), соглашениями сторон и действующим законодательством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7.2. Стороны согласовали следующие улучшения социально-бытовых условий Работника и членов его семьи: _________________________.</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7.3. Улучшенные условия работы Работника при выполнении работы в (на, с) _________________________.</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lastRenderedPageBreak/>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8. ОТВЕТСТВЕННОСТЬ СТОРОН</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8.1.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Трудовым кодексом Российской Федерации и иными федеральными законами.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8.2. Работодатель несет перед Работником материальную и иную ответственность согласно действующему законодательству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8.3.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8.4.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8.5. Каждая из сторон обязана доказывать сумму причиненного ущерба.</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9. ИСПОЛЬЗОВАНИЕ РАБОТНИКОМ ЛИЧНОГО ИМУЩЕСТВА В СЛУЖЕБНЫХ ЦЕЛЯХ</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9.1. 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и/или отдельных поручений Работодателя). За такое использование личного имущества Работодатель выплачивает Работнику денежную компенсацию &lt;6&gt;.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9.2.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 где указываются характеристики соответствующего имущества, порядок его использования, размер и порядок выплаты компенсации за использование, а также права сторон договора в отношении такого имущества.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9.3. В случае если использование имущества Работника в служебных целях осуществляется нерегулярно, указанная в п. 9.1 компенсация выплачивается на основании документов и иных свидетельств, подтверждающих служебное использование такого имущества.</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lastRenderedPageBreak/>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10. ПРЕКРАЩЕНИЕ ТРУДОВОГО ДОГОВОРА</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10.1. Основаниями для прекращения настоящего трудового договора являются: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10.1.1. Соглашение сторон.</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10.1.3. Расторжение трудового договора по инициативе Работодателя.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10.1.4. Иные основания, предусмотренные трудовым законодательством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10.3. Работодатель вправе принять решение об осуществлении компенсационной выплаты Работнику в размере _______________ в случае _________________________.</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10.4. В день прекращения трудового договора Работодатель обязан выдать Работнику трудовую книжку и произвести с ним расчет в соответствии со ст.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240" w:line="240" w:lineRule="auto"/>
        <w:textAlignment w:val="baseline"/>
        <w:outlineLvl w:val="2"/>
        <w:rPr>
          <w:rFonts w:ascii="Arial" w:eastAsia="Times New Roman" w:hAnsi="Arial" w:cs="Arial"/>
          <w:color w:val="111111"/>
          <w:sz w:val="36"/>
          <w:szCs w:val="36"/>
          <w:lang w:val="ru-RU"/>
        </w:rPr>
      </w:pPr>
      <w:r w:rsidRPr="0026059B">
        <w:rPr>
          <w:rFonts w:ascii="Arial" w:eastAsia="Times New Roman" w:hAnsi="Arial" w:cs="Arial"/>
          <w:color w:val="111111"/>
          <w:sz w:val="36"/>
          <w:szCs w:val="36"/>
          <w:lang w:val="ru-RU"/>
        </w:rPr>
        <w:t>11. ЗАКЛЮЧИТЕЛЬНЫЕ ПОЛОЖЕНИЯ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11.1. Условия договора носят конфиденциальный характер и разглашению не подлежат.</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11.2.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11.3.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11.4.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11.5. Договор составлен в двух экземплярах, имеющих одинаковую юридическую силу, один из которых хранится у Работодателя, а другой - у Работника.</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11.6. До  подписания  трудового   договора   Работник   ознакомлен   со</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следующими документами:</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w:t>
      </w:r>
      <w:proofErr w:type="gramStart"/>
      <w:r w:rsidRPr="0026059B">
        <w:rPr>
          <w:rFonts w:ascii="Lucida Console" w:eastAsia="Times New Roman" w:hAnsi="Lucida Console" w:cs="Courier New"/>
          <w:color w:val="504D4D"/>
          <w:sz w:val="18"/>
          <w:szCs w:val="18"/>
          <w:lang w:val="ru-RU"/>
        </w:rPr>
        <w:t>Положение  о</w:t>
      </w:r>
      <w:proofErr w:type="gramEnd"/>
      <w:r w:rsidRPr="0026059B">
        <w:rPr>
          <w:rFonts w:ascii="Lucida Console" w:eastAsia="Times New Roman" w:hAnsi="Lucida Console" w:cs="Courier New"/>
          <w:color w:val="504D4D"/>
          <w:sz w:val="18"/>
          <w:szCs w:val="18"/>
          <w:lang w:val="ru-RU"/>
        </w:rPr>
        <w:t xml:space="preserve">  премировании   от   "____"____________ _____ г. </w:t>
      </w:r>
      <w:r w:rsidRPr="0026059B">
        <w:rPr>
          <w:rFonts w:ascii="Lucida Console" w:eastAsia="Times New Roman" w:hAnsi="Lucida Console" w:cs="Courier New"/>
          <w:color w:val="504D4D"/>
          <w:sz w:val="18"/>
          <w:szCs w:val="18"/>
        </w:rPr>
        <w:t>N</w:t>
      </w:r>
      <w:r w:rsidRPr="0026059B">
        <w:rPr>
          <w:rFonts w:ascii="Lucida Console" w:eastAsia="Times New Roman" w:hAnsi="Lucida Console" w:cs="Courier New"/>
          <w:color w:val="504D4D"/>
          <w:sz w:val="18"/>
          <w:szCs w:val="18"/>
          <w:lang w:val="ru-RU"/>
        </w:rPr>
        <w:t xml:space="preserve"> 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w:t>
      </w:r>
      <w:proofErr w:type="gramStart"/>
      <w:r w:rsidRPr="0026059B">
        <w:rPr>
          <w:rFonts w:ascii="Lucida Console" w:eastAsia="Times New Roman" w:hAnsi="Lucida Console" w:cs="Courier New"/>
          <w:color w:val="504D4D"/>
          <w:sz w:val="18"/>
          <w:szCs w:val="18"/>
          <w:lang w:val="ru-RU"/>
        </w:rPr>
        <w:t>Правила  внутреннего</w:t>
      </w:r>
      <w:proofErr w:type="gramEnd"/>
      <w:r w:rsidRPr="0026059B">
        <w:rPr>
          <w:rFonts w:ascii="Lucida Console" w:eastAsia="Times New Roman" w:hAnsi="Lucida Console" w:cs="Courier New"/>
          <w:color w:val="504D4D"/>
          <w:sz w:val="18"/>
          <w:szCs w:val="18"/>
          <w:lang w:val="ru-RU"/>
        </w:rPr>
        <w:t xml:space="preserve">  распорядка  от  "___"___________ ____ г. </w:t>
      </w:r>
      <w:r w:rsidRPr="0026059B">
        <w:rPr>
          <w:rFonts w:ascii="Lucida Console" w:eastAsia="Times New Roman" w:hAnsi="Lucida Console" w:cs="Courier New"/>
          <w:color w:val="504D4D"/>
          <w:sz w:val="18"/>
          <w:szCs w:val="18"/>
        </w:rPr>
        <w:t>N</w:t>
      </w:r>
      <w:r w:rsidRPr="0026059B">
        <w:rPr>
          <w:rFonts w:ascii="Lucida Console" w:eastAsia="Times New Roman" w:hAnsi="Lucida Console" w:cs="Courier New"/>
          <w:color w:val="504D4D"/>
          <w:sz w:val="18"/>
          <w:szCs w:val="18"/>
          <w:lang w:val="ru-RU"/>
        </w:rPr>
        <w:t xml:space="preserve"> 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Положение о сохранении конфиденциальности от "___"_______ ___ г. </w:t>
      </w:r>
      <w:r w:rsidRPr="0026059B">
        <w:rPr>
          <w:rFonts w:ascii="Lucida Console" w:eastAsia="Times New Roman" w:hAnsi="Lucida Console" w:cs="Courier New"/>
          <w:color w:val="504D4D"/>
          <w:sz w:val="18"/>
          <w:szCs w:val="18"/>
        </w:rPr>
        <w:t>N</w:t>
      </w:r>
      <w:r w:rsidRPr="0026059B">
        <w:rPr>
          <w:rFonts w:ascii="Lucida Console" w:eastAsia="Times New Roman" w:hAnsi="Lucida Console" w:cs="Courier New"/>
          <w:color w:val="504D4D"/>
          <w:sz w:val="18"/>
          <w:szCs w:val="18"/>
          <w:lang w:val="ru-RU"/>
        </w:rPr>
        <w:t xml:space="preserve"> 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Должностная инструкция ____________ от "___"__________ ____ г. </w:t>
      </w:r>
      <w:r w:rsidRPr="0026059B">
        <w:rPr>
          <w:rFonts w:ascii="Lucida Console" w:eastAsia="Times New Roman" w:hAnsi="Lucida Console" w:cs="Courier New"/>
          <w:color w:val="504D4D"/>
          <w:sz w:val="18"/>
          <w:szCs w:val="18"/>
        </w:rPr>
        <w:t>N</w:t>
      </w:r>
      <w:r w:rsidRPr="0026059B">
        <w:rPr>
          <w:rFonts w:ascii="Lucida Console" w:eastAsia="Times New Roman" w:hAnsi="Lucida Console" w:cs="Courier New"/>
          <w:color w:val="504D4D"/>
          <w:sz w:val="18"/>
          <w:szCs w:val="18"/>
          <w:lang w:val="ru-RU"/>
        </w:rPr>
        <w:t xml:space="preserve"> 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(специальность)</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______________________________________________________________________.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(иные положения и локальные нормативные акты)</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11.7. При  заключении  договора  Работник  получил  следующие  средства</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индивидуальной защиты: ___________________________________________________.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12. РЕКВИЗИТЫ СТОРОН</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12.1. Работодатель: ___________________________________________________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адрес: ________________________________________________________________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ИНН/КПП _____________________________/_________________________________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р/с ________________________________ в 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БИК 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12.2. Работник: _______________________________________________________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паспорт: серия ______ номер _________, выдан 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_______________ "__"___________ ____ г., код подразделения 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lastRenderedPageBreak/>
        <w:t xml:space="preserve">    зарегистрирован(а) по адресу: _________________________________________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Р/с ________________________________ в 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БИК ________________________________.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ПОДПИСИ СТОРОН:</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Работодатель:                               Работник:</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______________/_______________            _____________________________</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М.П.</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Экземпляр получен и подписан Работником "__"___________ ____ г.</w:t>
      </w:r>
    </w:p>
    <w:p w:rsidR="0026059B" w:rsidRPr="0026059B" w:rsidRDefault="0026059B" w:rsidP="002605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Lucida Console" w:eastAsia="Times New Roman" w:hAnsi="Lucida Console" w:cs="Courier New"/>
          <w:color w:val="504D4D"/>
          <w:sz w:val="18"/>
          <w:szCs w:val="18"/>
          <w:lang w:val="ru-RU"/>
        </w:rPr>
      </w:pPr>
      <w:r w:rsidRPr="0026059B">
        <w:rPr>
          <w:rFonts w:ascii="Lucida Console" w:eastAsia="Times New Roman" w:hAnsi="Lucida Console" w:cs="Courier New"/>
          <w:color w:val="504D4D"/>
          <w:sz w:val="18"/>
          <w:szCs w:val="18"/>
          <w:lang w:val="ru-RU"/>
        </w:rPr>
        <w:t xml:space="preserve">    Подпись Работника: ____________________</w:t>
      </w:r>
    </w:p>
    <w:p w:rsidR="0026059B" w:rsidRPr="0026059B" w:rsidRDefault="0026059B" w:rsidP="0026059B">
      <w:pPr>
        <w:spacing w:after="0" w:line="240" w:lineRule="auto"/>
        <w:rPr>
          <w:rFonts w:ascii="Times New Roman" w:eastAsia="Times New Roman" w:hAnsi="Times New Roman" w:cs="Times New Roman"/>
          <w:sz w:val="24"/>
          <w:szCs w:val="24"/>
          <w:lang w:val="ru-RU"/>
        </w:rPr>
      </w:pPr>
      <w:r w:rsidRPr="0026059B">
        <w:rPr>
          <w:rFonts w:ascii="Arial" w:eastAsia="Times New Roman" w:hAnsi="Arial" w:cs="Arial"/>
          <w:color w:val="504D4D"/>
          <w:sz w:val="23"/>
          <w:szCs w:val="23"/>
          <w:lang w:val="ru-RU"/>
        </w:rPr>
        <w:br/>
      </w:r>
      <w:r w:rsidRPr="0026059B">
        <w:rPr>
          <w:rFonts w:ascii="Arial" w:eastAsia="Times New Roman" w:hAnsi="Arial" w:cs="Arial"/>
          <w:color w:val="504D4D"/>
          <w:sz w:val="23"/>
          <w:szCs w:val="23"/>
          <w:lang w:val="ru-RU"/>
        </w:rPr>
        <w:br/>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&lt;1&gt;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указывается обособленное структурное подразделение и его местонахождение.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&lt;2&gt; Условия труда - совокупность факторов производственной среды и трудового процесса, оказывающих влияние на работоспособность и здоровье работника (ст. 209 Трудового кодекса Российской Федерации).</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 (там же).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rPr>
      </w:pPr>
      <w:r w:rsidRPr="0026059B">
        <w:rPr>
          <w:rFonts w:ascii="Arial" w:eastAsia="Times New Roman" w:hAnsi="Arial" w:cs="Arial"/>
          <w:color w:val="504D4D"/>
          <w:sz w:val="23"/>
          <w:szCs w:val="23"/>
          <w:lang w:val="ru-RU"/>
        </w:rPr>
        <w:t xml:space="preserve">&lt;3&gt; Вредный производственный фактор - производственный фактор, воздействие которого на работника может привести к его заболеванию </w:t>
      </w:r>
      <w:r w:rsidRPr="0026059B">
        <w:rPr>
          <w:rFonts w:ascii="Arial" w:eastAsia="Times New Roman" w:hAnsi="Arial" w:cs="Arial"/>
          <w:color w:val="504D4D"/>
          <w:sz w:val="23"/>
          <w:szCs w:val="23"/>
        </w:rPr>
        <w:t>(</w:t>
      </w:r>
      <w:proofErr w:type="spellStart"/>
      <w:r w:rsidRPr="0026059B">
        <w:rPr>
          <w:rFonts w:ascii="Arial" w:eastAsia="Times New Roman" w:hAnsi="Arial" w:cs="Arial"/>
          <w:color w:val="504D4D"/>
          <w:sz w:val="23"/>
          <w:szCs w:val="23"/>
        </w:rPr>
        <w:t>там</w:t>
      </w:r>
      <w:proofErr w:type="spellEnd"/>
      <w:r w:rsidRPr="0026059B">
        <w:rPr>
          <w:rFonts w:ascii="Arial" w:eastAsia="Times New Roman" w:hAnsi="Arial" w:cs="Arial"/>
          <w:color w:val="504D4D"/>
          <w:sz w:val="23"/>
          <w:szCs w:val="23"/>
        </w:rPr>
        <w:t xml:space="preserve"> </w:t>
      </w:r>
      <w:proofErr w:type="spellStart"/>
      <w:r w:rsidRPr="0026059B">
        <w:rPr>
          <w:rFonts w:ascii="Arial" w:eastAsia="Times New Roman" w:hAnsi="Arial" w:cs="Arial"/>
          <w:color w:val="504D4D"/>
          <w:sz w:val="23"/>
          <w:szCs w:val="23"/>
        </w:rPr>
        <w:t>же</w:t>
      </w:r>
      <w:proofErr w:type="spellEnd"/>
      <w:r w:rsidRPr="0026059B">
        <w:rPr>
          <w:rFonts w:ascii="Arial" w:eastAsia="Times New Roman" w:hAnsi="Arial" w:cs="Arial"/>
          <w:color w:val="504D4D"/>
          <w:sz w:val="23"/>
          <w:szCs w:val="23"/>
        </w:rPr>
        <w:t>).</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lastRenderedPageBreak/>
        <w:t>Опасный производственный фактор - производственный фактор, воздействие которого на работника может привести к его травме (там же).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xml:space="preserve">&lt;4&gt; Согласно п. 29-16437 Перечня профессий профессиональной подготовки (утв. Приказом </w:t>
      </w:r>
      <w:proofErr w:type="spellStart"/>
      <w:r w:rsidRPr="0026059B">
        <w:rPr>
          <w:rFonts w:ascii="Arial" w:eastAsia="Times New Roman" w:hAnsi="Arial" w:cs="Arial"/>
          <w:color w:val="504D4D"/>
          <w:sz w:val="23"/>
          <w:szCs w:val="23"/>
          <w:lang w:val="ru-RU"/>
        </w:rPr>
        <w:t>Минобрнауки</w:t>
      </w:r>
      <w:proofErr w:type="spellEnd"/>
      <w:r w:rsidRPr="0026059B">
        <w:rPr>
          <w:rFonts w:ascii="Arial" w:eastAsia="Times New Roman" w:hAnsi="Arial" w:cs="Arial"/>
          <w:color w:val="504D4D"/>
          <w:sz w:val="23"/>
          <w:szCs w:val="23"/>
          <w:lang w:val="ru-RU"/>
        </w:rPr>
        <w:t xml:space="preserve"> России от 01.04.2011 </w:t>
      </w:r>
      <w:r w:rsidRPr="0026059B">
        <w:rPr>
          <w:rFonts w:ascii="Arial" w:eastAsia="Times New Roman" w:hAnsi="Arial" w:cs="Arial"/>
          <w:color w:val="504D4D"/>
          <w:sz w:val="23"/>
          <w:szCs w:val="23"/>
        </w:rPr>
        <w:t>N</w:t>
      </w:r>
      <w:r w:rsidRPr="0026059B">
        <w:rPr>
          <w:rFonts w:ascii="Arial" w:eastAsia="Times New Roman" w:hAnsi="Arial" w:cs="Arial"/>
          <w:color w:val="504D4D"/>
          <w:sz w:val="23"/>
          <w:szCs w:val="23"/>
          <w:lang w:val="ru-RU"/>
        </w:rPr>
        <w:t xml:space="preserve"> 1440) парикмахер обязан проходить профессиональную подготовку.</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&lt;5&gt; Эти положения включаются, если для данного Работника режим рабочего времени и времени отдыха отличается от общих правил, действующих у данного Работодателя, в том числе для совместителей.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xml:space="preserve">&lt;6&gt; Статьей 188 Трудового кодекса Российской Федерации предусмотрено, что 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rsidRPr="0026059B">
        <w:rPr>
          <w:rFonts w:ascii="Arial" w:eastAsia="Times New Roman" w:hAnsi="Arial" w:cs="Arial"/>
          <w:color w:val="504D4D"/>
          <w:sz w:val="23"/>
          <w:szCs w:val="23"/>
          <w:lang w:val="ru-RU"/>
        </w:rPr>
        <w:t>других технических средств</w:t>
      </w:r>
      <w:proofErr w:type="gramEnd"/>
      <w:r w:rsidRPr="0026059B">
        <w:rPr>
          <w:rFonts w:ascii="Arial" w:eastAsia="Times New Roman" w:hAnsi="Arial" w:cs="Arial"/>
          <w:color w:val="504D4D"/>
          <w:sz w:val="23"/>
          <w:szCs w:val="23"/>
          <w:lang w:val="ru-RU"/>
        </w:rP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При этом в соответствии с п. 3 ст. 217 Налогового кодекса Российской Федерации суммы таких компенсационных выплат подлежат освобождению от налогообложения при наличии документов, подтверждающих принадлежность используемого имущества налогоплательщику, документов, подтверждающих фактическое использование имущества в интересах работодателя, осуществление расходов на эти цели, документов, подтверждающих суммы произведенных в этой связи расходов, а также расчетов компенсаций.</w:t>
      </w:r>
    </w:p>
    <w:p w:rsidR="0026059B" w:rsidRPr="0026059B" w:rsidRDefault="0026059B" w:rsidP="0026059B">
      <w:pPr>
        <w:shd w:val="clear" w:color="auto" w:fill="FFFFFF"/>
        <w:spacing w:after="360" w:line="240" w:lineRule="auto"/>
        <w:textAlignment w:val="baseline"/>
        <w:rPr>
          <w:rFonts w:ascii="Arial" w:eastAsia="Times New Roman" w:hAnsi="Arial" w:cs="Arial"/>
          <w:color w:val="504D4D"/>
          <w:sz w:val="23"/>
          <w:szCs w:val="23"/>
          <w:lang w:val="ru-RU"/>
        </w:rPr>
      </w:pPr>
      <w:r w:rsidRPr="0026059B">
        <w:rPr>
          <w:rFonts w:ascii="Arial" w:eastAsia="Times New Roman" w:hAnsi="Arial" w:cs="Arial"/>
          <w:color w:val="504D4D"/>
          <w:sz w:val="23"/>
          <w:szCs w:val="23"/>
          <w:lang w:val="ru-RU"/>
        </w:rPr>
        <w:t xml:space="preserve">Кроме того, с учетом разъяснений п. 3 Письма Министерства </w:t>
      </w:r>
      <w:proofErr w:type="spellStart"/>
      <w:r w:rsidRPr="0026059B">
        <w:rPr>
          <w:rFonts w:ascii="Arial" w:eastAsia="Times New Roman" w:hAnsi="Arial" w:cs="Arial"/>
          <w:color w:val="504D4D"/>
          <w:sz w:val="23"/>
          <w:szCs w:val="23"/>
          <w:lang w:val="ru-RU"/>
        </w:rPr>
        <w:t>здравохранения</w:t>
      </w:r>
      <w:proofErr w:type="spellEnd"/>
      <w:r w:rsidRPr="0026059B">
        <w:rPr>
          <w:rFonts w:ascii="Arial" w:eastAsia="Times New Roman" w:hAnsi="Arial" w:cs="Arial"/>
          <w:color w:val="504D4D"/>
          <w:sz w:val="23"/>
          <w:szCs w:val="23"/>
          <w:lang w:val="ru-RU"/>
        </w:rPr>
        <w:t xml:space="preserve"> и социального развития Российской Федерации от 06.08.2010 </w:t>
      </w:r>
      <w:r w:rsidRPr="0026059B">
        <w:rPr>
          <w:rFonts w:ascii="Arial" w:eastAsia="Times New Roman" w:hAnsi="Arial" w:cs="Arial"/>
          <w:color w:val="504D4D"/>
          <w:sz w:val="23"/>
          <w:szCs w:val="23"/>
        </w:rPr>
        <w:t>N</w:t>
      </w:r>
      <w:r w:rsidRPr="0026059B">
        <w:rPr>
          <w:rFonts w:ascii="Arial" w:eastAsia="Times New Roman" w:hAnsi="Arial" w:cs="Arial"/>
          <w:color w:val="504D4D"/>
          <w:sz w:val="23"/>
          <w:szCs w:val="23"/>
          <w:lang w:val="ru-RU"/>
        </w:rPr>
        <w:t xml:space="preserve"> 2538-19 "О начислении страховых взносов" на суммы таких компенсаций не начисляются страховые взносы.</w:t>
      </w:r>
    </w:p>
    <w:p w:rsidR="00150C37" w:rsidRPr="0026059B" w:rsidRDefault="00150C37">
      <w:pPr>
        <w:rPr>
          <w:lang w:val="ru-RU"/>
        </w:rPr>
      </w:pPr>
      <w:bookmarkStart w:id="0" w:name="_GoBack"/>
      <w:bookmarkEnd w:id="0"/>
    </w:p>
    <w:sectPr w:rsidR="00150C37" w:rsidRPr="0026059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9B"/>
    <w:rsid w:val="00150C37"/>
    <w:rsid w:val="0026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EFF3C-BB19-4560-977A-DA089D4F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60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6059B"/>
    <w:rPr>
      <w:rFonts w:ascii="Times New Roman" w:eastAsia="Times New Roman" w:hAnsi="Times New Roman" w:cs="Times New Roman"/>
      <w:b/>
      <w:bCs/>
      <w:sz w:val="27"/>
      <w:szCs w:val="27"/>
    </w:rPr>
  </w:style>
  <w:style w:type="paragraph" w:styleId="HTML">
    <w:name w:val="HTML Preformatted"/>
    <w:basedOn w:val="a"/>
    <w:link w:val="HTML0"/>
    <w:uiPriority w:val="99"/>
    <w:semiHidden/>
    <w:unhideWhenUsed/>
    <w:rsid w:val="00260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6059B"/>
    <w:rPr>
      <w:rFonts w:ascii="Courier New" w:eastAsia="Times New Roman" w:hAnsi="Courier New" w:cs="Courier New"/>
      <w:sz w:val="20"/>
      <w:szCs w:val="20"/>
    </w:rPr>
  </w:style>
  <w:style w:type="paragraph" w:customStyle="1" w:styleId="otekstj">
    <w:name w:val="otekstj"/>
    <w:basedOn w:val="a"/>
    <w:rsid w:val="00260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ekstl">
    <w:name w:val="otekstl"/>
    <w:basedOn w:val="a"/>
    <w:rsid w:val="00260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Филинович</dc:creator>
  <cp:keywords/>
  <dc:description/>
  <cp:lastModifiedBy>Валерия Филинович</cp:lastModifiedBy>
  <cp:revision>1</cp:revision>
  <dcterms:created xsi:type="dcterms:W3CDTF">2018-06-28T19:25:00Z</dcterms:created>
  <dcterms:modified xsi:type="dcterms:W3CDTF">2018-06-28T19:25:00Z</dcterms:modified>
</cp:coreProperties>
</file>