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76" w:rsidRPr="00E86339" w:rsidRDefault="00235776" w:rsidP="00E86339">
      <w:pPr>
        <w:spacing w:line="276" w:lineRule="auto"/>
        <w:ind w:left="5643"/>
        <w:rPr>
          <w:sz w:val="28"/>
          <w:szCs w:val="28"/>
        </w:rPr>
      </w:pPr>
      <w:r w:rsidRPr="00E86339">
        <w:rPr>
          <w:sz w:val="28"/>
          <w:szCs w:val="28"/>
        </w:rPr>
        <w:t>(Наименование застройщика)</w:t>
      </w:r>
    </w:p>
    <w:p w:rsidR="00235776" w:rsidRPr="00E86339" w:rsidRDefault="00235776" w:rsidP="00E86339">
      <w:pPr>
        <w:spacing w:line="276" w:lineRule="auto"/>
        <w:ind w:left="5643"/>
        <w:rPr>
          <w:sz w:val="28"/>
          <w:szCs w:val="28"/>
        </w:rPr>
      </w:pPr>
      <w:r w:rsidRPr="00E86339">
        <w:rPr>
          <w:sz w:val="28"/>
          <w:szCs w:val="28"/>
        </w:rPr>
        <w:t>адрес:</w:t>
      </w:r>
    </w:p>
    <w:p w:rsidR="00235776" w:rsidRPr="00E86339" w:rsidRDefault="00235776" w:rsidP="00E86339">
      <w:pPr>
        <w:spacing w:line="276" w:lineRule="auto"/>
        <w:ind w:left="5643"/>
        <w:rPr>
          <w:sz w:val="28"/>
          <w:szCs w:val="28"/>
        </w:rPr>
      </w:pPr>
      <w:r w:rsidRPr="00E86339">
        <w:rPr>
          <w:sz w:val="28"/>
          <w:szCs w:val="28"/>
        </w:rPr>
        <w:t>от ФИО,</w:t>
      </w:r>
    </w:p>
    <w:p w:rsidR="00235776" w:rsidRPr="00E86339" w:rsidRDefault="00235776" w:rsidP="00E86339">
      <w:pPr>
        <w:spacing w:line="276" w:lineRule="auto"/>
        <w:ind w:left="5643"/>
        <w:rPr>
          <w:sz w:val="28"/>
          <w:szCs w:val="28"/>
        </w:rPr>
      </w:pPr>
      <w:r w:rsidRPr="00E86339">
        <w:rPr>
          <w:sz w:val="28"/>
          <w:szCs w:val="28"/>
        </w:rPr>
        <w:t>адрес:</w:t>
      </w:r>
    </w:p>
    <w:p w:rsidR="00235776" w:rsidRPr="00E86339" w:rsidRDefault="00235776" w:rsidP="00E86339">
      <w:pPr>
        <w:spacing w:line="276" w:lineRule="auto"/>
        <w:ind w:left="5643"/>
        <w:rPr>
          <w:sz w:val="28"/>
          <w:szCs w:val="28"/>
        </w:rPr>
      </w:pPr>
      <w:r w:rsidRPr="00E86339">
        <w:rPr>
          <w:sz w:val="28"/>
          <w:szCs w:val="28"/>
        </w:rPr>
        <w:t xml:space="preserve">конт. телефон: </w:t>
      </w:r>
    </w:p>
    <w:p w:rsidR="00235776" w:rsidRPr="00E86339" w:rsidRDefault="00235776" w:rsidP="00E86339">
      <w:pPr>
        <w:spacing w:line="276" w:lineRule="auto"/>
        <w:jc w:val="center"/>
        <w:rPr>
          <w:b/>
          <w:sz w:val="28"/>
          <w:szCs w:val="28"/>
        </w:rPr>
      </w:pPr>
    </w:p>
    <w:p w:rsidR="00235776" w:rsidRPr="00E86339" w:rsidRDefault="00235776" w:rsidP="00E86339">
      <w:pPr>
        <w:spacing w:line="276" w:lineRule="auto"/>
        <w:jc w:val="center"/>
        <w:rPr>
          <w:b/>
          <w:sz w:val="28"/>
          <w:szCs w:val="28"/>
        </w:rPr>
      </w:pPr>
      <w:r w:rsidRPr="00E86339">
        <w:rPr>
          <w:b/>
          <w:sz w:val="28"/>
          <w:szCs w:val="28"/>
        </w:rPr>
        <w:t>ПРЕТЕНЗИЯ</w:t>
      </w:r>
    </w:p>
    <w:p w:rsidR="00235776" w:rsidRPr="00E86339" w:rsidRDefault="00235776" w:rsidP="00E86339">
      <w:pPr>
        <w:spacing w:line="276" w:lineRule="auto"/>
        <w:ind w:left="570" w:right="452" w:firstLine="570"/>
        <w:jc w:val="both"/>
        <w:rPr>
          <w:sz w:val="28"/>
          <w:szCs w:val="28"/>
        </w:rPr>
      </w:pPr>
    </w:p>
    <w:p w:rsidR="00235776" w:rsidRPr="00E86339" w:rsidRDefault="00235776" w:rsidP="00E86339">
      <w:pPr>
        <w:spacing w:line="276" w:lineRule="auto"/>
        <w:ind w:firstLine="567"/>
        <w:jc w:val="both"/>
        <w:rPr>
          <w:sz w:val="28"/>
          <w:szCs w:val="28"/>
        </w:rPr>
      </w:pPr>
      <w:r w:rsidRPr="00E86339">
        <w:rPr>
          <w:sz w:val="28"/>
          <w:szCs w:val="28"/>
        </w:rPr>
        <w:t>(Число) я с Вашей фирмой заключила договор № ___ участия в долевом строительстве квартиры по адресу: ___________________________. За квартиру в соответствии с договором я внесла в общей сложности _____ руб.</w:t>
      </w:r>
    </w:p>
    <w:p w:rsidR="00235776" w:rsidRPr="00E86339" w:rsidRDefault="00235776" w:rsidP="00E86339">
      <w:pPr>
        <w:spacing w:line="276" w:lineRule="auto"/>
        <w:ind w:firstLine="567"/>
        <w:jc w:val="both"/>
        <w:rPr>
          <w:sz w:val="28"/>
          <w:szCs w:val="28"/>
        </w:rPr>
      </w:pPr>
      <w:r w:rsidRPr="00E86339">
        <w:rPr>
          <w:sz w:val="28"/>
          <w:szCs w:val="28"/>
        </w:rPr>
        <w:t>Договором установлен гарантийный срок на жилой дом - _____ лет.</w:t>
      </w:r>
    </w:p>
    <w:p w:rsidR="00235776" w:rsidRPr="00E86339" w:rsidRDefault="00235776" w:rsidP="00E86339">
      <w:pPr>
        <w:spacing w:line="276" w:lineRule="auto"/>
        <w:ind w:firstLine="567"/>
        <w:jc w:val="both"/>
        <w:rPr>
          <w:sz w:val="28"/>
          <w:szCs w:val="28"/>
        </w:rPr>
      </w:pPr>
      <w:r w:rsidRPr="00E86339">
        <w:rPr>
          <w:sz w:val="28"/>
          <w:szCs w:val="28"/>
        </w:rPr>
        <w:t>После передачи мне квартиры я обнаружила следующие недостатки: (описать).</w:t>
      </w:r>
    </w:p>
    <w:p w:rsidR="00235776" w:rsidRPr="00E86339" w:rsidRDefault="00235776" w:rsidP="00E86339">
      <w:pPr>
        <w:spacing w:line="276" w:lineRule="auto"/>
        <w:ind w:firstLine="567"/>
        <w:jc w:val="both"/>
        <w:rPr>
          <w:sz w:val="28"/>
          <w:szCs w:val="28"/>
        </w:rPr>
      </w:pPr>
      <w:r w:rsidRPr="00E86339">
        <w:rPr>
          <w:sz w:val="28"/>
          <w:szCs w:val="28"/>
        </w:rPr>
        <w:t>На основании ст. 309 Гражданского кодекса РФ обязательства, взятые на себя сторонами по договору, должны исполняться надлежащим образом в соответствии с условиями обязательства и требованиями закона.</w:t>
      </w:r>
    </w:p>
    <w:p w:rsidR="00235776" w:rsidRPr="00E86339" w:rsidRDefault="00235776" w:rsidP="00E86339">
      <w:pPr>
        <w:spacing w:line="276" w:lineRule="auto"/>
        <w:ind w:firstLine="567"/>
        <w:jc w:val="both"/>
        <w:rPr>
          <w:sz w:val="28"/>
          <w:szCs w:val="28"/>
        </w:rPr>
      </w:pPr>
      <w:r w:rsidRPr="00E86339">
        <w:rPr>
          <w:sz w:val="28"/>
          <w:szCs w:val="28"/>
        </w:rPr>
        <w:t>В соответствии с п. 1 ст. 4 Закона РФ «О защите прав потребителей» продавец (исполнитель) обязан передать потребителю товар (выполнить работу), качество которого соответствует договору.</w:t>
      </w:r>
    </w:p>
    <w:p w:rsidR="00235776" w:rsidRPr="00E86339" w:rsidRDefault="00235776" w:rsidP="00E86339">
      <w:pPr>
        <w:autoSpaceDE w:val="0"/>
        <w:autoSpaceDN w:val="0"/>
        <w:adjustRightInd w:val="0"/>
        <w:spacing w:line="276" w:lineRule="auto"/>
        <w:ind w:firstLine="540"/>
        <w:jc w:val="both"/>
        <w:outlineLvl w:val="0"/>
        <w:rPr>
          <w:sz w:val="28"/>
          <w:szCs w:val="28"/>
        </w:rPr>
      </w:pPr>
      <w:r w:rsidRPr="00E86339">
        <w:rPr>
          <w:sz w:val="28"/>
          <w:szCs w:val="28"/>
        </w:rPr>
        <w:t xml:space="preserve">Согласно ст. 7 </w:t>
      </w:r>
      <w:hyperlink r:id="rId7" w:history="1">
        <w:r w:rsidRPr="00E86339">
          <w:rPr>
            <w:iCs/>
            <w:sz w:val="28"/>
            <w:szCs w:val="28"/>
          </w:rPr>
          <w:t>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E86339">
        <w:rPr>
          <w:iCs/>
          <w:sz w:val="28"/>
          <w:szCs w:val="28"/>
        </w:rPr>
        <w:t>»</w:t>
      </w:r>
      <w:r w:rsidRPr="00E86339">
        <w:rPr>
          <w:sz w:val="28"/>
          <w:szCs w:val="28"/>
        </w:rPr>
        <w:t xml:space="preserve"> (далее – Закон об участии в долевом строительстве)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35776" w:rsidRPr="00E86339" w:rsidRDefault="00235776" w:rsidP="00E86339">
      <w:pPr>
        <w:autoSpaceDE w:val="0"/>
        <w:autoSpaceDN w:val="0"/>
        <w:adjustRightInd w:val="0"/>
        <w:spacing w:line="276" w:lineRule="auto"/>
        <w:ind w:firstLine="540"/>
        <w:jc w:val="both"/>
        <w:outlineLvl w:val="0"/>
        <w:rPr>
          <w:sz w:val="28"/>
          <w:szCs w:val="28"/>
        </w:rPr>
      </w:pPr>
      <w:r w:rsidRPr="00E86339">
        <w:rPr>
          <w:sz w:val="28"/>
          <w:szCs w:val="28"/>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235776" w:rsidRPr="00E86339" w:rsidRDefault="00235776" w:rsidP="00E86339">
      <w:pPr>
        <w:autoSpaceDE w:val="0"/>
        <w:autoSpaceDN w:val="0"/>
        <w:adjustRightInd w:val="0"/>
        <w:spacing w:line="276" w:lineRule="auto"/>
        <w:ind w:firstLine="540"/>
        <w:jc w:val="both"/>
        <w:outlineLvl w:val="0"/>
        <w:rPr>
          <w:sz w:val="28"/>
          <w:szCs w:val="28"/>
        </w:rPr>
      </w:pPr>
      <w:r w:rsidRPr="00E86339">
        <w:rPr>
          <w:sz w:val="28"/>
          <w:szCs w:val="28"/>
        </w:rPr>
        <w:t>-  безвозмездного устранения недостатков в разумный срок;</w:t>
      </w:r>
    </w:p>
    <w:p w:rsidR="00235776" w:rsidRPr="00E86339" w:rsidRDefault="00235776" w:rsidP="00E86339">
      <w:pPr>
        <w:autoSpaceDE w:val="0"/>
        <w:autoSpaceDN w:val="0"/>
        <w:adjustRightInd w:val="0"/>
        <w:spacing w:line="276" w:lineRule="auto"/>
        <w:ind w:firstLine="540"/>
        <w:jc w:val="both"/>
        <w:outlineLvl w:val="0"/>
        <w:rPr>
          <w:sz w:val="28"/>
          <w:szCs w:val="28"/>
        </w:rPr>
      </w:pPr>
      <w:r w:rsidRPr="00E86339">
        <w:rPr>
          <w:sz w:val="28"/>
          <w:szCs w:val="28"/>
        </w:rPr>
        <w:t>- соразмерного уменьшения цены договора;</w:t>
      </w:r>
    </w:p>
    <w:p w:rsidR="00235776" w:rsidRPr="00E86339" w:rsidRDefault="00235776" w:rsidP="00E86339">
      <w:pPr>
        <w:autoSpaceDE w:val="0"/>
        <w:autoSpaceDN w:val="0"/>
        <w:adjustRightInd w:val="0"/>
        <w:spacing w:line="276" w:lineRule="auto"/>
        <w:ind w:firstLine="540"/>
        <w:jc w:val="both"/>
        <w:outlineLvl w:val="0"/>
        <w:rPr>
          <w:sz w:val="28"/>
          <w:szCs w:val="28"/>
        </w:rPr>
      </w:pPr>
      <w:r w:rsidRPr="00E86339">
        <w:rPr>
          <w:sz w:val="28"/>
          <w:szCs w:val="28"/>
        </w:rPr>
        <w:t>- возмещения своих расходов на устранение недостатков.</w:t>
      </w:r>
    </w:p>
    <w:p w:rsidR="00235776" w:rsidRPr="00E86339" w:rsidRDefault="00235776" w:rsidP="00E86339">
      <w:pPr>
        <w:autoSpaceDE w:val="0"/>
        <w:autoSpaceDN w:val="0"/>
        <w:adjustRightInd w:val="0"/>
        <w:spacing w:line="276" w:lineRule="auto"/>
        <w:ind w:firstLine="540"/>
        <w:jc w:val="both"/>
        <w:outlineLvl w:val="0"/>
        <w:rPr>
          <w:sz w:val="28"/>
          <w:szCs w:val="28"/>
        </w:rPr>
      </w:pPr>
      <w:r w:rsidRPr="00E86339">
        <w:rPr>
          <w:sz w:val="28"/>
          <w:szCs w:val="28"/>
        </w:rPr>
        <w:t>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w:t>
      </w:r>
      <w:bookmarkStart w:id="0" w:name="_GoBack"/>
      <w:bookmarkEnd w:id="0"/>
      <w:r w:rsidRPr="00E86339">
        <w:rPr>
          <w:sz w:val="28"/>
          <w:szCs w:val="28"/>
        </w:rPr>
        <w:t xml:space="preserve">ный срок участник долевого </w:t>
      </w:r>
      <w:r w:rsidRPr="00E86339">
        <w:rPr>
          <w:sz w:val="28"/>
          <w:szCs w:val="28"/>
        </w:rPr>
        <w:lastRenderedPageBreak/>
        <w:t>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w:t>
      </w:r>
    </w:p>
    <w:p w:rsidR="00235776" w:rsidRPr="00E86339" w:rsidRDefault="00235776" w:rsidP="00E86339">
      <w:pPr>
        <w:autoSpaceDE w:val="0"/>
        <w:autoSpaceDN w:val="0"/>
        <w:adjustRightInd w:val="0"/>
        <w:spacing w:line="276" w:lineRule="auto"/>
        <w:ind w:firstLine="540"/>
        <w:jc w:val="both"/>
        <w:outlineLvl w:val="0"/>
        <w:rPr>
          <w:sz w:val="28"/>
          <w:szCs w:val="28"/>
        </w:rPr>
      </w:pPr>
      <w:r w:rsidRPr="00E86339">
        <w:rPr>
          <w:sz w:val="28"/>
          <w:szCs w:val="28"/>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35776" w:rsidRPr="00E86339" w:rsidRDefault="00235776" w:rsidP="00E86339">
      <w:pPr>
        <w:autoSpaceDE w:val="0"/>
        <w:autoSpaceDN w:val="0"/>
        <w:adjustRightInd w:val="0"/>
        <w:spacing w:line="276" w:lineRule="auto"/>
        <w:ind w:firstLine="540"/>
        <w:jc w:val="both"/>
        <w:outlineLvl w:val="0"/>
        <w:rPr>
          <w:sz w:val="28"/>
          <w:szCs w:val="28"/>
        </w:rPr>
      </w:pPr>
      <w:r w:rsidRPr="00E86339">
        <w:rPr>
          <w:sz w:val="28"/>
          <w:szCs w:val="28"/>
        </w:rPr>
        <w:t>Аналогичные нормы изложены и в ст. 29 Закона РФ «О защите прав потребителей».</w:t>
      </w:r>
    </w:p>
    <w:p w:rsidR="00235776" w:rsidRPr="00E86339" w:rsidRDefault="00235776" w:rsidP="00E86339">
      <w:pPr>
        <w:autoSpaceDE w:val="0"/>
        <w:autoSpaceDN w:val="0"/>
        <w:adjustRightInd w:val="0"/>
        <w:spacing w:line="276" w:lineRule="auto"/>
        <w:ind w:firstLine="540"/>
        <w:jc w:val="both"/>
        <w:outlineLvl w:val="1"/>
        <w:rPr>
          <w:sz w:val="28"/>
          <w:szCs w:val="28"/>
        </w:rPr>
      </w:pPr>
      <w:r w:rsidRPr="00E86339">
        <w:rPr>
          <w:sz w:val="28"/>
          <w:szCs w:val="28"/>
        </w:rPr>
        <w:t>Согласно ст. 30 Закона РФ «О защите прав потребителей» недостатки работы (услуги) должны быть устранены в разумный срок, установленный потребителем. 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35776" w:rsidRPr="00E86339" w:rsidRDefault="00235776" w:rsidP="00E86339">
      <w:pPr>
        <w:autoSpaceDE w:val="0"/>
        <w:autoSpaceDN w:val="0"/>
        <w:adjustRightInd w:val="0"/>
        <w:spacing w:line="276" w:lineRule="auto"/>
        <w:ind w:firstLine="540"/>
        <w:jc w:val="both"/>
        <w:outlineLvl w:val="1"/>
        <w:rPr>
          <w:sz w:val="28"/>
          <w:szCs w:val="28"/>
        </w:rPr>
      </w:pPr>
      <w:r w:rsidRPr="00E86339">
        <w:rPr>
          <w:sz w:val="28"/>
          <w:szCs w:val="28"/>
        </w:rPr>
        <w:t xml:space="preserve">За нарушение срока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 5 </w:t>
      </w:r>
      <w:hyperlink r:id="rId8" w:history="1">
        <w:r w:rsidRPr="00E86339">
          <w:rPr>
            <w:sz w:val="28"/>
            <w:szCs w:val="28"/>
          </w:rPr>
          <w:t>ст. 28</w:t>
        </w:r>
      </w:hyperlink>
      <w:r w:rsidRPr="00E86339">
        <w:rPr>
          <w:sz w:val="28"/>
          <w:szCs w:val="28"/>
        </w:rPr>
        <w:t xml:space="preserve"> Закона РФ «О защите прав потребителей». А именно: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w:t>
      </w:r>
    </w:p>
    <w:p w:rsidR="00235776" w:rsidRPr="00E86339" w:rsidRDefault="00235776" w:rsidP="00E86339">
      <w:pPr>
        <w:autoSpaceDE w:val="0"/>
        <w:autoSpaceDN w:val="0"/>
        <w:adjustRightInd w:val="0"/>
        <w:spacing w:line="276" w:lineRule="auto"/>
        <w:ind w:firstLine="540"/>
        <w:jc w:val="both"/>
        <w:outlineLvl w:val="1"/>
        <w:rPr>
          <w:sz w:val="28"/>
          <w:szCs w:val="28"/>
        </w:rPr>
      </w:pPr>
      <w:r w:rsidRPr="00E86339">
        <w:rPr>
          <w:sz w:val="28"/>
          <w:szCs w:val="28"/>
        </w:rPr>
        <w:t>Также, согласно ст. 30 Закона РФ «О защите прав потребителей», в случае нарушения указанных сроков потребитель вправе предъявить исполнителю иные требования, предусмотренные ст. 29 Закона РФ «О защите прав потребителей».</w:t>
      </w:r>
    </w:p>
    <w:p w:rsidR="00235776" w:rsidRPr="00E86339" w:rsidRDefault="00235776" w:rsidP="00E86339">
      <w:pPr>
        <w:autoSpaceDE w:val="0"/>
        <w:autoSpaceDN w:val="0"/>
        <w:adjustRightInd w:val="0"/>
        <w:spacing w:line="276" w:lineRule="auto"/>
        <w:ind w:firstLine="540"/>
        <w:jc w:val="both"/>
        <w:outlineLvl w:val="0"/>
        <w:rPr>
          <w:sz w:val="28"/>
          <w:szCs w:val="28"/>
        </w:rPr>
      </w:pPr>
      <w:r w:rsidRPr="00E86339">
        <w:rPr>
          <w:sz w:val="28"/>
          <w:szCs w:val="28"/>
        </w:rPr>
        <w:t xml:space="preserve">Таким образом Ваша фирма вопреки требованиям законодательства не выполнила условия заключенного договора в отношении качества жилого помещения. </w:t>
      </w:r>
    </w:p>
    <w:p w:rsidR="00235776" w:rsidRPr="00E86339" w:rsidRDefault="00235776" w:rsidP="00E86339">
      <w:pPr>
        <w:spacing w:line="276" w:lineRule="auto"/>
        <w:ind w:firstLine="540"/>
        <w:jc w:val="both"/>
        <w:rPr>
          <w:b/>
          <w:sz w:val="28"/>
          <w:szCs w:val="28"/>
        </w:rPr>
      </w:pPr>
      <w:r w:rsidRPr="00E86339">
        <w:rPr>
          <w:b/>
          <w:sz w:val="28"/>
          <w:szCs w:val="28"/>
        </w:rPr>
        <w:t>На основании ст.ст. 29, 30 Закона РФ «О защите прав потребителей» и ст. 7 Закона об участии в долевом строительстве я требую безвозмездного устранения недостатка в течение 10 дней.</w:t>
      </w:r>
    </w:p>
    <w:p w:rsidR="00235776" w:rsidRPr="00E86339" w:rsidRDefault="00235776" w:rsidP="00E86339">
      <w:pPr>
        <w:widowControl w:val="0"/>
        <w:autoSpaceDE w:val="0"/>
        <w:autoSpaceDN w:val="0"/>
        <w:adjustRightInd w:val="0"/>
        <w:spacing w:line="276" w:lineRule="auto"/>
        <w:ind w:firstLine="540"/>
        <w:jc w:val="both"/>
        <w:rPr>
          <w:sz w:val="28"/>
          <w:szCs w:val="28"/>
        </w:rPr>
      </w:pPr>
      <w:r w:rsidRPr="00E86339">
        <w:rPr>
          <w:sz w:val="28"/>
          <w:szCs w:val="28"/>
        </w:rPr>
        <w:t>Если для выполнения моего требования необходима проверка или экспертиза, прошу провести ее за Ваш счет, поскольку на основании п. 4 ст. 29 Закона РФ «О защите прав потребителей» 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35776" w:rsidRPr="00E86339" w:rsidRDefault="00235776" w:rsidP="00E86339">
      <w:pPr>
        <w:spacing w:line="276" w:lineRule="auto"/>
        <w:ind w:firstLine="540"/>
        <w:jc w:val="both"/>
        <w:rPr>
          <w:sz w:val="28"/>
          <w:szCs w:val="28"/>
        </w:rPr>
      </w:pPr>
      <w:r w:rsidRPr="00E86339">
        <w:rPr>
          <w:sz w:val="28"/>
          <w:szCs w:val="28"/>
        </w:rPr>
        <w:t xml:space="preserve">Если Вы откажете в выполнении моего законного требования, я оставляю за собой право обратиться в суд с исковым заявлением о принудительном выполнении моего требования, взыскании с Вас неустойки за просрочку выполнения моего </w:t>
      </w:r>
      <w:r w:rsidRPr="00E86339">
        <w:rPr>
          <w:sz w:val="28"/>
          <w:szCs w:val="28"/>
        </w:rPr>
        <w:lastRenderedPageBreak/>
        <w:t>требования в размере 3% цены выполненной работы (оказанной услуги), а также о возмещении причиненного мне Вами морального вреда.</w:t>
      </w:r>
    </w:p>
    <w:p w:rsidR="00235776" w:rsidRPr="00E86339" w:rsidRDefault="00235776" w:rsidP="00E86339">
      <w:pPr>
        <w:spacing w:line="276" w:lineRule="auto"/>
        <w:ind w:firstLine="540"/>
        <w:jc w:val="both"/>
        <w:rPr>
          <w:sz w:val="28"/>
          <w:szCs w:val="28"/>
        </w:rPr>
      </w:pPr>
      <w:r w:rsidRPr="00E86339">
        <w:rPr>
          <w:sz w:val="28"/>
          <w:szCs w:val="28"/>
        </w:rPr>
        <w:t>О принятом Вами решении прошу сообщить мне письменно в течение ______ дней.</w:t>
      </w:r>
    </w:p>
    <w:p w:rsidR="00235776" w:rsidRPr="00E86339" w:rsidRDefault="00235776" w:rsidP="00E86339">
      <w:pPr>
        <w:spacing w:line="276" w:lineRule="auto"/>
        <w:ind w:firstLine="540"/>
        <w:jc w:val="both"/>
        <w:rPr>
          <w:sz w:val="28"/>
          <w:szCs w:val="28"/>
        </w:rPr>
      </w:pPr>
    </w:p>
    <w:p w:rsidR="00235776" w:rsidRPr="00E86339" w:rsidRDefault="00235776" w:rsidP="00E86339">
      <w:pPr>
        <w:spacing w:line="276" w:lineRule="auto"/>
        <w:ind w:firstLine="540"/>
        <w:jc w:val="both"/>
        <w:rPr>
          <w:sz w:val="28"/>
          <w:szCs w:val="28"/>
        </w:rPr>
      </w:pPr>
      <w:r w:rsidRPr="00E86339">
        <w:rPr>
          <w:sz w:val="28"/>
          <w:szCs w:val="28"/>
        </w:rPr>
        <w:t>Дата</w:t>
      </w:r>
      <w:r w:rsidRPr="00E86339">
        <w:rPr>
          <w:sz w:val="28"/>
          <w:szCs w:val="28"/>
        </w:rPr>
        <w:tab/>
      </w:r>
      <w:r w:rsidRPr="00E86339">
        <w:rPr>
          <w:sz w:val="28"/>
          <w:szCs w:val="28"/>
        </w:rPr>
        <w:tab/>
      </w:r>
      <w:r w:rsidRPr="00E86339">
        <w:rPr>
          <w:sz w:val="28"/>
          <w:szCs w:val="28"/>
        </w:rPr>
        <w:tab/>
      </w:r>
      <w:r w:rsidRPr="00E86339">
        <w:rPr>
          <w:sz w:val="28"/>
          <w:szCs w:val="28"/>
        </w:rPr>
        <w:tab/>
      </w:r>
      <w:r w:rsidRPr="00E86339">
        <w:rPr>
          <w:sz w:val="28"/>
          <w:szCs w:val="28"/>
        </w:rPr>
        <w:tab/>
      </w:r>
      <w:r w:rsidRPr="00E86339">
        <w:rPr>
          <w:sz w:val="28"/>
          <w:szCs w:val="28"/>
        </w:rPr>
        <w:tab/>
      </w:r>
      <w:r w:rsidRPr="00E86339">
        <w:rPr>
          <w:sz w:val="28"/>
          <w:szCs w:val="28"/>
        </w:rPr>
        <w:tab/>
      </w:r>
      <w:r w:rsidRPr="00E86339">
        <w:rPr>
          <w:sz w:val="28"/>
          <w:szCs w:val="28"/>
        </w:rPr>
        <w:tab/>
      </w:r>
      <w:r w:rsidRPr="00E86339">
        <w:rPr>
          <w:sz w:val="28"/>
          <w:szCs w:val="28"/>
        </w:rPr>
        <w:tab/>
        <w:t>Подпись</w:t>
      </w:r>
    </w:p>
    <w:p w:rsidR="00235776" w:rsidRPr="00E86339" w:rsidRDefault="00235776" w:rsidP="00E86339">
      <w:pPr>
        <w:spacing w:line="276" w:lineRule="auto"/>
        <w:ind w:firstLine="540"/>
        <w:jc w:val="both"/>
        <w:rPr>
          <w:sz w:val="28"/>
          <w:szCs w:val="28"/>
        </w:rPr>
      </w:pPr>
    </w:p>
    <w:p w:rsidR="00235776" w:rsidRPr="00E86339" w:rsidRDefault="00235776" w:rsidP="00E86339">
      <w:pPr>
        <w:spacing w:line="276" w:lineRule="auto"/>
        <w:ind w:firstLine="540"/>
        <w:jc w:val="both"/>
        <w:rPr>
          <w:sz w:val="28"/>
          <w:szCs w:val="28"/>
        </w:rPr>
      </w:pPr>
    </w:p>
    <w:p w:rsidR="00235776" w:rsidRPr="00E86339" w:rsidRDefault="00235776" w:rsidP="00E86339">
      <w:pPr>
        <w:spacing w:line="276" w:lineRule="auto"/>
        <w:jc w:val="center"/>
        <w:rPr>
          <w:b/>
          <w:sz w:val="28"/>
          <w:szCs w:val="28"/>
        </w:rPr>
      </w:pPr>
    </w:p>
    <w:p w:rsidR="009A47B5" w:rsidRPr="00E86339" w:rsidRDefault="009A47B5" w:rsidP="00E86339">
      <w:pPr>
        <w:spacing w:line="276" w:lineRule="auto"/>
        <w:rPr>
          <w:sz w:val="28"/>
          <w:szCs w:val="28"/>
        </w:rPr>
      </w:pPr>
    </w:p>
    <w:sectPr w:rsidR="009A47B5" w:rsidRPr="00E86339" w:rsidSect="00DB295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E2" w:rsidRDefault="001459E2" w:rsidP="00DB2959">
      <w:r>
        <w:separator/>
      </w:r>
    </w:p>
  </w:endnote>
  <w:endnote w:type="continuationSeparator" w:id="0">
    <w:p w:rsidR="001459E2" w:rsidRDefault="001459E2" w:rsidP="00D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E2" w:rsidRDefault="001459E2" w:rsidP="00DB2959">
      <w:r>
        <w:separator/>
      </w:r>
    </w:p>
  </w:footnote>
  <w:footnote w:type="continuationSeparator" w:id="0">
    <w:p w:rsidR="001459E2" w:rsidRDefault="001459E2" w:rsidP="00DB2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62"/>
    <w:rsid w:val="001459E2"/>
    <w:rsid w:val="001669E2"/>
    <w:rsid w:val="00235776"/>
    <w:rsid w:val="00395D62"/>
    <w:rsid w:val="006852B7"/>
    <w:rsid w:val="00821899"/>
    <w:rsid w:val="0082592E"/>
    <w:rsid w:val="008933E5"/>
    <w:rsid w:val="008B33FE"/>
    <w:rsid w:val="009A47B5"/>
    <w:rsid w:val="009C31B7"/>
    <w:rsid w:val="00A509B4"/>
    <w:rsid w:val="00A77794"/>
    <w:rsid w:val="00A91129"/>
    <w:rsid w:val="00DB2959"/>
    <w:rsid w:val="00E8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CF484-8E1C-4313-BB05-C9753884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2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rPr>
      <w:lang w:eastAsia="ru-RU"/>
    </w:r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unhideWhenUsed/>
    <w:rsid w:val="00DB2959"/>
    <w:pPr>
      <w:tabs>
        <w:tab w:val="center" w:pos="4677"/>
        <w:tab w:val="right" w:pos="9355"/>
      </w:tabs>
    </w:pPr>
  </w:style>
  <w:style w:type="character" w:customStyle="1" w:styleId="a7">
    <w:name w:val="Нижний колонтитул Знак"/>
    <w:basedOn w:val="a0"/>
    <w:link w:val="a6"/>
    <w:uiPriority w:val="99"/>
    <w:rsid w:val="00DB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96;fld=134;dst=100203" TargetMode="External"/><Relationship Id="rId3" Type="http://schemas.openxmlformats.org/officeDocument/2006/relationships/settings" Target="settings.xml"/><Relationship Id="rId7" Type="http://schemas.openxmlformats.org/officeDocument/2006/relationships/hyperlink" Target="consultantplus://offline/main?base=LAW;n=101448;fld=134;dst=100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Валерия Филинович</cp:lastModifiedBy>
  <cp:revision>2</cp:revision>
  <dcterms:created xsi:type="dcterms:W3CDTF">2018-08-15T13:19:00Z</dcterms:created>
  <dcterms:modified xsi:type="dcterms:W3CDTF">2018-10-23T12:32:00Z</dcterms:modified>
</cp:coreProperties>
</file>