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1A"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ДОГОВОР </w:t>
      </w:r>
      <w:r w:rsidR="00E74F56" w:rsidRPr="00820A1A">
        <w:rPr>
          <w:rFonts w:ascii="Times New Roman" w:hAnsi="Times New Roman" w:cs="Times New Roman"/>
          <w:b/>
          <w:sz w:val="24"/>
          <w:szCs w:val="24"/>
        </w:rPr>
        <w:t>№_______</w:t>
      </w:r>
    </w:p>
    <w:p w:rsidR="00CF4BC5"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транспортной экспедиции  </w:t>
      </w:r>
      <w:r w:rsidR="00D66F37" w:rsidRPr="00820A1A">
        <w:rPr>
          <w:rFonts w:ascii="Times New Roman" w:hAnsi="Times New Roman" w:cs="Times New Roman"/>
          <w:b/>
          <w:sz w:val="24"/>
          <w:szCs w:val="24"/>
        </w:rPr>
        <w:t xml:space="preserve">на перевозку опасных грузов автомобильным </w:t>
      </w:r>
      <w:r w:rsidR="00E74F56">
        <w:rPr>
          <w:rFonts w:ascii="Times New Roman" w:hAnsi="Times New Roman" w:cs="Times New Roman"/>
          <w:b/>
          <w:sz w:val="24"/>
          <w:szCs w:val="24"/>
        </w:rPr>
        <w:t>транспортом</w:t>
      </w:r>
    </w:p>
    <w:p w:rsidR="00D66F37" w:rsidRPr="00080C60" w:rsidRDefault="00820A1A" w:rsidP="004143E8">
      <w:pPr>
        <w:rPr>
          <w:rFonts w:ascii="Times New Roman" w:hAnsi="Times New Roman" w:cs="Times New Roman"/>
          <w:i/>
          <w:sz w:val="24"/>
          <w:szCs w:val="24"/>
        </w:rPr>
      </w:pPr>
      <w:r>
        <w:rPr>
          <w:rFonts w:ascii="Times New Roman" w:hAnsi="Times New Roman" w:cs="Times New Roman"/>
          <w:sz w:val="24"/>
          <w:szCs w:val="24"/>
        </w:rPr>
        <w:t>г. ____________</w:t>
      </w:r>
      <w:r w:rsidR="00D66F37" w:rsidRPr="00080C60">
        <w:rPr>
          <w:rFonts w:ascii="Times New Roman" w:hAnsi="Times New Roman" w:cs="Times New Roman"/>
          <w:sz w:val="24"/>
          <w:szCs w:val="24"/>
        </w:rPr>
        <w:t xml:space="preserve">      </w:t>
      </w:r>
      <w:r w:rsidR="00E74F56">
        <w:rPr>
          <w:rFonts w:ascii="Times New Roman" w:hAnsi="Times New Roman" w:cs="Times New Roman"/>
          <w:sz w:val="24"/>
          <w:szCs w:val="24"/>
        </w:rPr>
        <w:t xml:space="preserve">                                                                                             </w:t>
      </w:r>
      <w:r w:rsidR="00E74F56" w:rsidRPr="00820A1A">
        <w:rPr>
          <w:rFonts w:ascii="Times New Roman" w:hAnsi="Times New Roman" w:cs="Times New Roman"/>
          <w:b/>
          <w:sz w:val="24"/>
          <w:szCs w:val="24"/>
        </w:rPr>
        <w:t>___ ___________ 201</w:t>
      </w:r>
      <w:r w:rsidR="006449C8">
        <w:rPr>
          <w:rFonts w:ascii="Times New Roman" w:hAnsi="Times New Roman" w:cs="Times New Roman"/>
          <w:b/>
          <w:sz w:val="24"/>
          <w:szCs w:val="24"/>
        </w:rPr>
        <w:t>8</w:t>
      </w:r>
      <w:r w:rsidR="00E74F56" w:rsidRPr="00820A1A">
        <w:rPr>
          <w:rFonts w:ascii="Times New Roman" w:hAnsi="Times New Roman" w:cs="Times New Roman"/>
          <w:b/>
          <w:sz w:val="24"/>
          <w:szCs w:val="24"/>
        </w:rPr>
        <w:t xml:space="preserve"> года</w:t>
      </w:r>
      <w:r w:rsidR="00D66F37" w:rsidRPr="00080C60">
        <w:rPr>
          <w:rFonts w:ascii="Times New Roman" w:hAnsi="Times New Roman" w:cs="Times New Roman"/>
          <w:sz w:val="24"/>
          <w:szCs w:val="24"/>
        </w:rPr>
        <w:t xml:space="preserve">      </w:t>
      </w:r>
      <w:r w:rsidR="00D66F37" w:rsidRPr="00080C60">
        <w:rPr>
          <w:rFonts w:ascii="Times New Roman" w:hAnsi="Times New Roman" w:cs="Times New Roman"/>
          <w:i/>
          <w:sz w:val="24"/>
          <w:szCs w:val="24"/>
        </w:rPr>
        <w:t xml:space="preserve">                                                       </w:t>
      </w:r>
      <w:r w:rsidR="004143E8" w:rsidRPr="00080C60">
        <w:rPr>
          <w:rFonts w:ascii="Times New Roman" w:hAnsi="Times New Roman" w:cs="Times New Roman"/>
          <w:i/>
          <w:sz w:val="24"/>
          <w:szCs w:val="24"/>
        </w:rPr>
        <w:t xml:space="preserve">                       </w:t>
      </w:r>
      <w:r w:rsidR="00D66F37" w:rsidRPr="00080C60">
        <w:rPr>
          <w:rFonts w:ascii="Times New Roman" w:hAnsi="Times New Roman" w:cs="Times New Roman"/>
          <w:i/>
          <w:sz w:val="24"/>
          <w:szCs w:val="24"/>
        </w:rPr>
        <w:t xml:space="preserve">                              </w:t>
      </w:r>
    </w:p>
    <w:p w:rsidR="00D66F37" w:rsidRPr="00080C60" w:rsidRDefault="002F0F1B" w:rsidP="00D66F37">
      <w:pPr>
        <w:autoSpaceDE w:val="0"/>
        <w:autoSpaceDN w:val="0"/>
        <w:adjustRightInd w:val="0"/>
        <w:spacing w:after="0" w:line="240" w:lineRule="auto"/>
        <w:ind w:firstLine="540"/>
        <w:jc w:val="both"/>
        <w:rPr>
          <w:rFonts w:ascii="Times New Roman" w:hAnsi="Times New Roman" w:cs="Times New Roman"/>
          <w:sz w:val="24"/>
          <w:szCs w:val="24"/>
        </w:rPr>
      </w:pPr>
      <w:r w:rsidRPr="00080C60">
        <w:rPr>
          <w:rFonts w:ascii="Times New Roman" w:hAnsi="Times New Roman" w:cs="Times New Roman"/>
          <w:sz w:val="24"/>
          <w:szCs w:val="24"/>
        </w:rPr>
        <w:t>____________</w:t>
      </w:r>
      <w:r w:rsidR="00D66F37" w:rsidRPr="00080C60">
        <w:rPr>
          <w:rFonts w:ascii="Times New Roman" w:hAnsi="Times New Roman" w:cs="Times New Roman"/>
          <w:sz w:val="24"/>
          <w:szCs w:val="24"/>
        </w:rPr>
        <w:t>,</w:t>
      </w:r>
      <w:r w:rsidR="00D66F37" w:rsidRPr="00080C60">
        <w:rPr>
          <w:rFonts w:ascii="Times New Roman" w:hAnsi="Times New Roman" w:cs="Times New Roman"/>
          <w:i/>
          <w:sz w:val="24"/>
          <w:szCs w:val="24"/>
        </w:rPr>
        <w:t xml:space="preserve"> </w:t>
      </w:r>
      <w:r w:rsidR="00D66F37" w:rsidRPr="00080C60">
        <w:rPr>
          <w:rFonts w:ascii="Times New Roman" w:hAnsi="Times New Roman" w:cs="Times New Roman"/>
          <w:sz w:val="24"/>
          <w:szCs w:val="24"/>
        </w:rPr>
        <w:t>именуемое в дальнейшем "Экспедитор", в лице  директор</w:t>
      </w:r>
      <w:r w:rsidR="00FB587E" w:rsidRPr="00080C60">
        <w:rPr>
          <w:rFonts w:ascii="Times New Roman" w:hAnsi="Times New Roman" w:cs="Times New Roman"/>
          <w:sz w:val="24"/>
          <w:szCs w:val="24"/>
        </w:rPr>
        <w:t>а</w:t>
      </w:r>
      <w:r w:rsidRPr="00080C60">
        <w:rPr>
          <w:rFonts w:ascii="Times New Roman" w:hAnsi="Times New Roman" w:cs="Times New Roman"/>
          <w:sz w:val="24"/>
          <w:szCs w:val="24"/>
        </w:rPr>
        <w:t xml:space="preserve"> _______________</w:t>
      </w:r>
      <w:r w:rsidR="00D66F37" w:rsidRPr="00080C60">
        <w:rPr>
          <w:rFonts w:ascii="Times New Roman" w:hAnsi="Times New Roman" w:cs="Times New Roman"/>
          <w:sz w:val="24"/>
          <w:szCs w:val="24"/>
        </w:rPr>
        <w:t xml:space="preserve">, действующего на основании устава, с одной стороны, и </w:t>
      </w:r>
      <w:r w:rsidR="00FB587E" w:rsidRPr="00080C60">
        <w:rPr>
          <w:rFonts w:ascii="Times New Roman" w:hAnsi="Times New Roman" w:cs="Times New Roman"/>
          <w:sz w:val="24"/>
          <w:szCs w:val="24"/>
        </w:rPr>
        <w:t>______________,</w:t>
      </w:r>
      <w:r w:rsidR="00D66F37" w:rsidRPr="00080C60">
        <w:rPr>
          <w:rFonts w:ascii="Times New Roman" w:hAnsi="Times New Roman" w:cs="Times New Roman"/>
          <w:sz w:val="24"/>
          <w:szCs w:val="24"/>
        </w:rPr>
        <w:t xml:space="preserve">  именуемое в дальнейшем "Клиент", в лице </w:t>
      </w:r>
      <w:r w:rsidR="00FB587E" w:rsidRPr="00080C60">
        <w:rPr>
          <w:rFonts w:ascii="Times New Roman" w:hAnsi="Times New Roman" w:cs="Times New Roman"/>
          <w:sz w:val="24"/>
          <w:szCs w:val="24"/>
        </w:rPr>
        <w:t>_____________</w:t>
      </w:r>
      <w:r w:rsidR="00D66F37" w:rsidRPr="00080C60">
        <w:rPr>
          <w:rFonts w:ascii="Times New Roman" w:hAnsi="Times New Roman" w:cs="Times New Roman"/>
          <w:sz w:val="24"/>
          <w:szCs w:val="24"/>
        </w:rPr>
        <w:t xml:space="preserve">,  действующего на основании </w:t>
      </w:r>
      <w:r w:rsidR="00FB587E" w:rsidRPr="00080C60">
        <w:rPr>
          <w:rFonts w:ascii="Times New Roman" w:hAnsi="Times New Roman" w:cs="Times New Roman"/>
          <w:sz w:val="24"/>
          <w:szCs w:val="24"/>
        </w:rPr>
        <w:t>________</w:t>
      </w:r>
      <w:r w:rsidR="00D66F37" w:rsidRPr="00080C60">
        <w:rPr>
          <w:rFonts w:ascii="Times New Roman" w:hAnsi="Times New Roman" w:cs="Times New Roman"/>
          <w:sz w:val="24"/>
          <w:szCs w:val="24"/>
        </w:rPr>
        <w:t>, с другой стороны, заключили настоящий договор о нижеследующем:</w:t>
      </w:r>
    </w:p>
    <w:p w:rsidR="00D66F37" w:rsidRPr="007F305F" w:rsidRDefault="00D66F37" w:rsidP="00D66F37">
      <w:pPr>
        <w:tabs>
          <w:tab w:val="left" w:pos="426"/>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1.</w:t>
      </w:r>
      <w:r w:rsidRPr="007F305F">
        <w:rPr>
          <w:rFonts w:ascii="Times New Roman" w:hAnsi="Times New Roman" w:cs="Times New Roman"/>
          <w:b/>
          <w:sz w:val="24"/>
          <w:szCs w:val="24"/>
        </w:rPr>
        <w:tab/>
        <w:t>Предмет договора.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1.1.</w:t>
      </w:r>
      <w:r w:rsidRPr="00080C60">
        <w:rPr>
          <w:rFonts w:ascii="Times New Roman" w:hAnsi="Times New Roman" w:cs="Times New Roman"/>
          <w:sz w:val="24"/>
          <w:szCs w:val="24"/>
        </w:rPr>
        <w:tab/>
        <w:t>Экспедитор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и странам СНГ, а Клиент обязуется оплатить вышеуказанные услуги в порядке и сроки, установленные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1.2.</w:t>
      </w:r>
      <w:r w:rsidRPr="00080C60">
        <w:rPr>
          <w:rFonts w:ascii="Times New Roman" w:hAnsi="Times New Roman" w:cs="Times New Roman"/>
          <w:sz w:val="24"/>
          <w:szCs w:val="24"/>
        </w:rPr>
        <w:tab/>
        <w:t>В соответствии с настоящим договором Экспедитор обязуется выполнить или организовать выполнение следующих услуг:</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перевозку грузов, принадлежащих Клиенту или третьим лицам, указанным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проверку количества и состояния груза;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транспортировку груза до места, указанного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осуществление перевозки груза автомобильным транспортом по наиболее оптимальному маршруту, избранному Экспедитором;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D66F37" w:rsidRPr="00080C60" w:rsidRDefault="00D66F37" w:rsidP="00D66F37">
      <w:pPr>
        <w:tabs>
          <w:tab w:val="left" w:pos="709"/>
          <w:tab w:val="left" w:pos="1080"/>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1.3.</w:t>
      </w:r>
      <w:r w:rsidRPr="00080C60">
        <w:rPr>
          <w:rFonts w:ascii="Times New Roman" w:hAnsi="Times New Roman" w:cs="Times New Roman"/>
          <w:sz w:val="24"/>
          <w:szCs w:val="24"/>
        </w:rPr>
        <w:tab/>
        <w:t>Экспедитор оказывает услуги, указанные в п. 1.2. настоящего договора, а также иные услуги, связанные с перевозкой грузов в соответствии с заявкой</w:t>
      </w:r>
      <w:r w:rsidR="00223D2E">
        <w:rPr>
          <w:rFonts w:ascii="Times New Roman" w:hAnsi="Times New Roman" w:cs="Times New Roman"/>
          <w:sz w:val="24"/>
          <w:szCs w:val="24"/>
        </w:rPr>
        <w:t xml:space="preserve"> (приложение № 1)</w:t>
      </w:r>
      <w:r w:rsidRPr="00080C60">
        <w:rPr>
          <w:rFonts w:ascii="Times New Roman" w:hAnsi="Times New Roman" w:cs="Times New Roman"/>
          <w:sz w:val="24"/>
          <w:szCs w:val="24"/>
        </w:rPr>
        <w:t xml:space="preserve">, согласованной Сторонами настоящего договора. </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2.</w:t>
      </w:r>
      <w:r w:rsidRPr="007F305F">
        <w:rPr>
          <w:rFonts w:ascii="Times New Roman" w:hAnsi="Times New Roman" w:cs="Times New Roman"/>
          <w:b/>
          <w:sz w:val="24"/>
          <w:szCs w:val="24"/>
        </w:rPr>
        <w:tab/>
        <w:t>Общие положения.</w:t>
      </w:r>
    </w:p>
    <w:p w:rsidR="003A2189" w:rsidRPr="00080C60" w:rsidRDefault="00D66F37" w:rsidP="00502A53">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2.1.</w:t>
      </w:r>
      <w:r w:rsidRPr="00080C60">
        <w:rPr>
          <w:rFonts w:ascii="Times New Roman" w:hAnsi="Times New Roman" w:cs="Times New Roman"/>
          <w:sz w:val="24"/>
          <w:szCs w:val="24"/>
        </w:rPr>
        <w:tab/>
      </w:r>
      <w:r w:rsidR="003A2189" w:rsidRPr="00080C60">
        <w:rPr>
          <w:rFonts w:ascii="Times New Roman" w:hAnsi="Times New Roman" w:cs="Times New Roman"/>
          <w:sz w:val="24"/>
          <w:szCs w:val="24"/>
        </w:rPr>
        <w:t xml:space="preserve">Отношения Сторон по настоящему договору регулируются действующим законодательством Российской Федерации (Правилами дорожного движения, Гражданским кодексом РФ, Уставом автомобильного транспорта и городского наземного электрического транспорта, Постановлением Правительства Российской Федерации от 15.04.2011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272 "Об утверждении Правил перевозок грузов автомобильным транспортом", Европейским соглашением о международной дорожной перевозке опасных грузов - </w:t>
      </w:r>
      <w:r w:rsidR="003A2189" w:rsidRPr="00080C60">
        <w:rPr>
          <w:rFonts w:ascii="Times New Roman" w:hAnsi="Times New Roman" w:cs="Times New Roman"/>
          <w:b/>
          <w:bCs/>
          <w:sz w:val="24"/>
          <w:szCs w:val="24"/>
        </w:rPr>
        <w:t xml:space="preserve">ДОПОГ, </w:t>
      </w:r>
      <w:r w:rsidR="003A2189" w:rsidRPr="00080C60">
        <w:rPr>
          <w:rFonts w:ascii="Times New Roman" w:hAnsi="Times New Roman" w:cs="Times New Roman"/>
          <w:sz w:val="24"/>
          <w:szCs w:val="24"/>
        </w:rPr>
        <w:t xml:space="preserve">Федеральным законом от 13.12.1996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150-ФЗ "Об оружии",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21.07.1998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814 "О мерах по регулированию оборота гражданского и служебного оружия и патронов к нему на территории Российской Федерации и другими нормативными документами, действующими на территории Российской Федерации). Грузы признаются опасными или повышенной опасности, если они входят в перечень опасных грузов, утвержденных Европейским соглашением о международной дорожной перевозке опасных грузов (ДОПОГ).</w:t>
      </w:r>
    </w:p>
    <w:p w:rsidR="00D66F37" w:rsidRPr="00080C60" w:rsidRDefault="00D66F37" w:rsidP="00502A53">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2.2.</w:t>
      </w:r>
      <w:r w:rsidRPr="00080C60">
        <w:rPr>
          <w:rFonts w:ascii="Times New Roman" w:hAnsi="Times New Roman" w:cs="Times New Roman"/>
          <w:sz w:val="24"/>
          <w:szCs w:val="24"/>
        </w:rPr>
        <w:tab/>
        <w:t>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w:t>
      </w:r>
      <w:bookmarkStart w:id="0" w:name="_GoBack"/>
      <w:bookmarkEnd w:id="0"/>
      <w:r w:rsidRPr="00080C60">
        <w:rPr>
          <w:rFonts w:ascii="Times New Roman" w:hAnsi="Times New Roman" w:cs="Times New Roman"/>
          <w:sz w:val="24"/>
          <w:szCs w:val="24"/>
        </w:rPr>
        <w:t xml:space="preserve">ю перевозку.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2.3.</w:t>
      </w:r>
      <w:r w:rsidRPr="00080C60">
        <w:rPr>
          <w:rFonts w:ascii="Times New Roman" w:hAnsi="Times New Roman" w:cs="Times New Roman"/>
          <w:sz w:val="24"/>
          <w:szCs w:val="24"/>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080C60">
        <w:rPr>
          <w:rFonts w:ascii="Times New Roman" w:hAnsi="Times New Roman" w:cs="Times New Roman"/>
          <w:b/>
          <w:bCs/>
          <w:sz w:val="24"/>
          <w:szCs w:val="24"/>
        </w:rPr>
        <w:t xml:space="preserve">наименование (№ по списку ООН), </w:t>
      </w:r>
      <w:r w:rsidRPr="00080C60">
        <w:rPr>
          <w:rFonts w:ascii="Times New Roman" w:hAnsi="Times New Roman" w:cs="Times New Roman"/>
          <w:sz w:val="24"/>
          <w:szCs w:val="24"/>
        </w:rPr>
        <w:t>и характеристика груза; масса груза; вид тары и упаковки; необходимые приспособления для крепления груза; стоимость груза; адрес места разгрузки; контактное лицо, ответственное за разгрузку, его телефон; дата и время разгрузки; форма и сумма оплаты за перевозку (стоимость фрахта).</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2.4.</w:t>
      </w:r>
      <w:r w:rsidRPr="00080C60">
        <w:rPr>
          <w:rFonts w:ascii="Times New Roman" w:hAnsi="Times New Roman" w:cs="Times New Roman"/>
          <w:sz w:val="24"/>
          <w:szCs w:val="24"/>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2.5.</w:t>
      </w:r>
      <w:r w:rsidRPr="00080C60">
        <w:rPr>
          <w:rFonts w:ascii="Times New Roman" w:hAnsi="Times New Roman" w:cs="Times New Roman"/>
          <w:sz w:val="24"/>
          <w:szCs w:val="24"/>
        </w:rPr>
        <w:tab/>
        <w:t xml:space="preserve">Экспедитор сообщает о своем согласии или несогласии оказать услуги по поступившей заявке в течение 4 часов с момента ее получения при согласии указывает данные предоставляемого транспортного средства (марка, модель, </w:t>
      </w:r>
      <w:proofErr w:type="gramStart"/>
      <w:r w:rsidRPr="00080C60">
        <w:rPr>
          <w:rFonts w:ascii="Times New Roman" w:hAnsi="Times New Roman" w:cs="Times New Roman"/>
          <w:sz w:val="24"/>
          <w:szCs w:val="24"/>
        </w:rPr>
        <w:t>гос.номер</w:t>
      </w:r>
      <w:proofErr w:type="gramEnd"/>
      <w:r w:rsidRPr="00080C60">
        <w:rPr>
          <w:rFonts w:ascii="Times New Roman" w:hAnsi="Times New Roman" w:cs="Times New Roman"/>
          <w:sz w:val="24"/>
          <w:szCs w:val="24"/>
        </w:rPr>
        <w:t>)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2.6.</w:t>
      </w:r>
      <w:r w:rsidRPr="00080C60">
        <w:rPr>
          <w:rFonts w:ascii="Times New Roman" w:hAnsi="Times New Roman" w:cs="Times New Roman"/>
          <w:sz w:val="24"/>
          <w:szCs w:val="24"/>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2.7.</w:t>
      </w:r>
      <w:r w:rsidRPr="00080C60">
        <w:rPr>
          <w:rFonts w:ascii="Times New Roman" w:hAnsi="Times New Roman" w:cs="Times New Roman"/>
          <w:sz w:val="24"/>
          <w:szCs w:val="24"/>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3.</w:t>
      </w:r>
      <w:r w:rsidRPr="007F305F">
        <w:rPr>
          <w:rFonts w:ascii="Times New Roman" w:hAnsi="Times New Roman" w:cs="Times New Roman"/>
          <w:b/>
          <w:sz w:val="24"/>
          <w:szCs w:val="24"/>
        </w:rPr>
        <w:tab/>
        <w:t>Обязанности сторон.</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3.1.</w:t>
      </w:r>
      <w:r w:rsidRPr="00080C60">
        <w:rPr>
          <w:rFonts w:ascii="Times New Roman" w:hAnsi="Times New Roman" w:cs="Times New Roman"/>
          <w:sz w:val="24"/>
          <w:szCs w:val="24"/>
        </w:rPr>
        <w:tab/>
        <w:t>.</w:t>
      </w:r>
      <w:r w:rsidRPr="00080C60">
        <w:rPr>
          <w:rFonts w:ascii="Times New Roman" w:hAnsi="Times New Roman" w:cs="Times New Roman"/>
          <w:b/>
          <w:bCs/>
          <w:sz w:val="24"/>
          <w:szCs w:val="24"/>
        </w:rPr>
        <w:t>Экспедитор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3.1.1.</w:t>
      </w:r>
      <w:r w:rsidRPr="00080C60">
        <w:rPr>
          <w:rFonts w:ascii="Times New Roman" w:hAnsi="Times New Roman" w:cs="Times New Roman"/>
          <w:sz w:val="24"/>
          <w:szCs w:val="24"/>
        </w:rPr>
        <w:tab/>
        <w:t>Осуществлять самостоятельно или организовывать перевозку грузов по согласованным заявкам Клиента.</w:t>
      </w:r>
    </w:p>
    <w:p w:rsidR="00D66F37" w:rsidRPr="00080C60" w:rsidRDefault="00D66F37" w:rsidP="00D66F37">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3.1.2.</w:t>
      </w:r>
      <w:r w:rsidRPr="00080C60">
        <w:rPr>
          <w:rFonts w:ascii="Times New Roman" w:hAnsi="Times New Roman" w:cs="Times New Roman"/>
          <w:sz w:val="24"/>
          <w:szCs w:val="24"/>
        </w:rPr>
        <w:tab/>
        <w:t>Обеспечить подачу автомобилей под погрузку в срок и в количестве, указанном в письменной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Организовать подачу под загрузку автотранспортных средств в технически исправном состоянии и пригодном для перевозки конкретного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наличие у водителя всех необходимых для перевозки документов.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3.1.5.</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3.1.6.</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3.1.7.</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Передать груз на месте разгрузки только уполномоченному лицу грузополучателя. Полномочия должны быть удостоверены доверенностью.</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3.1.8.Оказывать содействие по защите интересов Клиента при возникновении аварийных ситуаций, выявлении случаев повреждения или недостачи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3.1.9.</w:t>
      </w:r>
      <w:r w:rsidR="00080C60" w:rsidRPr="00080C60">
        <w:rPr>
          <w:rFonts w:ascii="Times New Roman" w:hAnsi="Times New Roman" w:cs="Times New Roman"/>
          <w:sz w:val="24"/>
          <w:szCs w:val="24"/>
        </w:rPr>
        <w:t xml:space="preserve"> </w:t>
      </w:r>
      <w:r w:rsidRPr="00080C60">
        <w:rPr>
          <w:rFonts w:ascii="Times New Roman" w:hAnsi="Times New Roman" w:cs="Times New Roman"/>
          <w:sz w:val="24"/>
          <w:szCs w:val="24"/>
        </w:rPr>
        <w:t xml:space="preserve">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3.1.10.</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rsidR="00D66F37" w:rsidRPr="00080C60" w:rsidRDefault="00D66F37" w:rsidP="00D66F37">
      <w:pPr>
        <w:autoSpaceDE w:val="0"/>
        <w:autoSpaceDN w:val="0"/>
        <w:adjustRightInd w:val="0"/>
        <w:spacing w:after="0" w:line="240" w:lineRule="auto"/>
        <w:rPr>
          <w:rFonts w:ascii="Times New Roman" w:hAnsi="Times New Roman" w:cs="Times New Roman"/>
          <w:sz w:val="24"/>
          <w:szCs w:val="24"/>
        </w:rPr>
      </w:pPr>
      <w:r w:rsidRPr="00080C60">
        <w:rPr>
          <w:rFonts w:ascii="Times New Roman" w:hAnsi="Times New Roman" w:cs="Times New Roman"/>
          <w:sz w:val="24"/>
          <w:szCs w:val="24"/>
        </w:rPr>
        <w:t xml:space="preserve">        3.1.11</w:t>
      </w:r>
      <w:r w:rsidR="00502A53">
        <w:rPr>
          <w:rFonts w:ascii="Times New Roman" w:hAnsi="Times New Roman" w:cs="Times New Roman"/>
          <w:sz w:val="24"/>
          <w:szCs w:val="24"/>
        </w:rPr>
        <w:t>.</w:t>
      </w:r>
      <w:r w:rsidRPr="00080C60">
        <w:rPr>
          <w:rFonts w:ascii="Times New Roman" w:hAnsi="Times New Roman" w:cs="Times New Roman"/>
          <w:sz w:val="24"/>
          <w:szCs w:val="24"/>
        </w:rPr>
        <w:t xml:space="preserve"> Для грузов, относящихся к категории «грузов повышенной опасности» в течение 40 дней с даты предоставления всех необходимых документов, получить в Федеральной службе по надзору в сфере транспорта Министерства транспорта РФ </w:t>
      </w:r>
      <w:r w:rsidRPr="00502A53">
        <w:rPr>
          <w:rFonts w:ascii="Times New Roman" w:hAnsi="Times New Roman" w:cs="Times New Roman"/>
          <w:b/>
          <w:sz w:val="24"/>
          <w:szCs w:val="24"/>
        </w:rPr>
        <w:t>«специально</w:t>
      </w:r>
      <w:r w:rsidR="00502A53" w:rsidRPr="00502A53">
        <w:rPr>
          <w:rFonts w:ascii="Times New Roman" w:hAnsi="Times New Roman" w:cs="Times New Roman"/>
          <w:b/>
          <w:sz w:val="24"/>
          <w:szCs w:val="24"/>
        </w:rPr>
        <w:t>е</w:t>
      </w:r>
      <w:r w:rsidRPr="00502A53">
        <w:rPr>
          <w:rFonts w:ascii="Times New Roman" w:hAnsi="Times New Roman" w:cs="Times New Roman"/>
          <w:b/>
          <w:sz w:val="24"/>
          <w:szCs w:val="24"/>
        </w:rPr>
        <w:t xml:space="preserve"> разрешение на движение по автомобильным дорогам транспортного средства, осуществляющего перевозку опасных грузов»</w:t>
      </w:r>
      <w:r w:rsidRPr="00080C60">
        <w:rPr>
          <w:rFonts w:ascii="Times New Roman" w:hAnsi="Times New Roman" w:cs="Times New Roman"/>
          <w:sz w:val="24"/>
          <w:szCs w:val="24"/>
        </w:rPr>
        <w:t>;</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3.1.</w:t>
      </w:r>
      <w:proofErr w:type="gramStart"/>
      <w:r w:rsidRPr="00080C60">
        <w:rPr>
          <w:rFonts w:ascii="Times New Roman" w:hAnsi="Times New Roman" w:cs="Times New Roman"/>
          <w:sz w:val="24"/>
          <w:szCs w:val="24"/>
        </w:rPr>
        <w:t>12.Экспедитор</w:t>
      </w:r>
      <w:proofErr w:type="gramEnd"/>
      <w:r w:rsidRPr="00080C60">
        <w:rPr>
          <w:rFonts w:ascii="Times New Roman" w:hAnsi="Times New Roman" w:cs="Times New Roman"/>
          <w:sz w:val="24"/>
          <w:szCs w:val="24"/>
        </w:rPr>
        <w:t xml:space="preserve"> производит страхование ответственности экспедитора в период действия данного договора не менее, чем на </w:t>
      </w:r>
      <w:r w:rsidR="003A2189" w:rsidRPr="00080C60">
        <w:rPr>
          <w:rFonts w:ascii="Times New Roman" w:hAnsi="Times New Roman" w:cs="Times New Roman"/>
          <w:sz w:val="24"/>
          <w:szCs w:val="24"/>
        </w:rPr>
        <w:t>4 (четыре</w:t>
      </w:r>
      <w:r w:rsidRPr="00080C60">
        <w:rPr>
          <w:rFonts w:ascii="Times New Roman" w:hAnsi="Times New Roman" w:cs="Times New Roman"/>
          <w:sz w:val="24"/>
          <w:szCs w:val="24"/>
        </w:rPr>
        <w:t>) миллиона рублей за свой счёт.</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3.2.</w:t>
      </w:r>
      <w:r w:rsidRPr="00080C60">
        <w:rPr>
          <w:rFonts w:ascii="Times New Roman" w:hAnsi="Times New Roman" w:cs="Times New Roman"/>
          <w:sz w:val="24"/>
          <w:szCs w:val="24"/>
        </w:rPr>
        <w:tab/>
      </w:r>
      <w:r w:rsidRPr="00080C60">
        <w:rPr>
          <w:rFonts w:ascii="Times New Roman" w:hAnsi="Times New Roman" w:cs="Times New Roman"/>
          <w:b/>
          <w:bCs/>
          <w:sz w:val="24"/>
          <w:szCs w:val="24"/>
        </w:rPr>
        <w:t>Клиент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течение срока действия настоящего договора Клиент вправе привлекать Экспедитора для организации перевозок грузов.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3.2.2.</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 xml:space="preserve">Своевременно предоставлять Экспедитору для рассмотрения и подтверждения заявки в </w:t>
      </w:r>
      <w:proofErr w:type="gramStart"/>
      <w:r w:rsidRPr="00080C60">
        <w:rPr>
          <w:rFonts w:ascii="Times New Roman" w:hAnsi="Times New Roman" w:cs="Times New Roman"/>
          <w:sz w:val="24"/>
          <w:szCs w:val="24"/>
        </w:rPr>
        <w:t>письменной  форме</w:t>
      </w:r>
      <w:proofErr w:type="gramEnd"/>
      <w:r w:rsidRPr="00080C60">
        <w:rPr>
          <w:rFonts w:ascii="Times New Roman" w:hAnsi="Times New Roman" w:cs="Times New Roman"/>
          <w:sz w:val="24"/>
          <w:szCs w:val="24"/>
        </w:rPr>
        <w:t xml:space="preserve"> на каждую отдельную перевозку, оформленные в соответствии с требованиями 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При подаче автотранспортного средства под погрузку предъявлять к перевозке грузы в соответствии с согласованными заявками.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3.2.5.</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безопасное ведение погрузочно-разгрузочных работ.</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3.2.6.</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 xml:space="preserve">Предоставить представителю Экспедитора товарно-транспортную накладную (ТТН), являющуюся основным перевозочным документом, по которому производится приемка грузов у грузоотправителя и их передача грузополучателю. В ТТН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3.2.7. Предоставить Экспедитору документы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3.2.8.</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В случае принятия к перевозке грузов от третьего лица по поручению Клиента предоставить Экспедитору документ, позволяющий получить грузы у третьего лица.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3.2.9.</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3.2.10.</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 xml:space="preserve">В случае повреждения (загрязнения) транспортных средств в ходе погрузочно-разгрузочных работ нести материальную ответственность в сумме документально </w:t>
      </w:r>
      <w:proofErr w:type="gramStart"/>
      <w:r w:rsidRPr="00080C60">
        <w:rPr>
          <w:rFonts w:ascii="Times New Roman" w:hAnsi="Times New Roman" w:cs="Times New Roman"/>
          <w:sz w:val="24"/>
          <w:szCs w:val="24"/>
        </w:rPr>
        <w:t>подтвержденных  затрат</w:t>
      </w:r>
      <w:proofErr w:type="gramEnd"/>
      <w:r w:rsidRPr="00080C60">
        <w:rPr>
          <w:rFonts w:ascii="Times New Roman" w:hAnsi="Times New Roman" w:cs="Times New Roman"/>
          <w:sz w:val="24"/>
          <w:szCs w:val="24"/>
        </w:rPr>
        <w:t xml:space="preserve"> на ремонт (очистку, дезинфекцию и т.д.).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3.2.11.</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3.2.12.</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Оплатить услуги Экспедитора в соответствии заявки на каждую перевозк</w:t>
      </w:r>
      <w:r w:rsidR="007F305F">
        <w:rPr>
          <w:rFonts w:ascii="Times New Roman" w:hAnsi="Times New Roman" w:cs="Times New Roman"/>
          <w:sz w:val="24"/>
          <w:szCs w:val="24"/>
        </w:rPr>
        <w:t>у</w:t>
      </w:r>
      <w:r w:rsidRPr="00080C60">
        <w:rPr>
          <w:rFonts w:ascii="Times New Roman" w:hAnsi="Times New Roman" w:cs="Times New Roman"/>
          <w:sz w:val="24"/>
          <w:szCs w:val="24"/>
        </w:rPr>
        <w:t>, которые являются неотъемлемой частью настоящего договора и подписан</w:t>
      </w:r>
      <w:r w:rsidR="007F305F">
        <w:rPr>
          <w:rFonts w:ascii="Times New Roman" w:hAnsi="Times New Roman" w:cs="Times New Roman"/>
          <w:sz w:val="24"/>
          <w:szCs w:val="24"/>
        </w:rPr>
        <w:t>ный</w:t>
      </w:r>
      <w:r w:rsidRPr="00080C60">
        <w:rPr>
          <w:rFonts w:ascii="Times New Roman" w:hAnsi="Times New Roman" w:cs="Times New Roman"/>
          <w:sz w:val="24"/>
          <w:szCs w:val="24"/>
        </w:rPr>
        <w:t xml:space="preserve"> об</w:t>
      </w:r>
      <w:r w:rsidR="007F305F">
        <w:rPr>
          <w:rFonts w:ascii="Times New Roman" w:hAnsi="Times New Roman" w:cs="Times New Roman"/>
          <w:sz w:val="24"/>
          <w:szCs w:val="24"/>
        </w:rPr>
        <w:t>е</w:t>
      </w:r>
      <w:r w:rsidRPr="00080C60">
        <w:rPr>
          <w:rFonts w:ascii="Times New Roman" w:hAnsi="Times New Roman" w:cs="Times New Roman"/>
          <w:sz w:val="24"/>
          <w:szCs w:val="24"/>
        </w:rPr>
        <w:t>ими сторонами.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3.2.13</w:t>
      </w:r>
      <w:r w:rsidR="007F305F">
        <w:rPr>
          <w:rFonts w:ascii="Times New Roman" w:hAnsi="Times New Roman" w:cs="Times New Roman"/>
          <w:sz w:val="24"/>
          <w:szCs w:val="24"/>
        </w:rPr>
        <w:t>.</w:t>
      </w:r>
      <w:r w:rsidRPr="00080C60">
        <w:rPr>
          <w:rFonts w:ascii="Times New Roman" w:hAnsi="Times New Roman" w:cs="Times New Roman"/>
          <w:sz w:val="24"/>
          <w:szCs w:val="24"/>
        </w:rPr>
        <w:t xml:space="preserve"> Обеспечить </w:t>
      </w:r>
      <w:r w:rsidRPr="00080C60">
        <w:rPr>
          <w:rFonts w:ascii="Times New Roman" w:hAnsi="Times New Roman" w:cs="Times New Roman"/>
          <w:b/>
          <w:bCs/>
          <w:sz w:val="24"/>
          <w:szCs w:val="24"/>
        </w:rPr>
        <w:t xml:space="preserve"> </w:t>
      </w:r>
      <w:r w:rsidRPr="00080C60">
        <w:rPr>
          <w:rFonts w:ascii="Times New Roman" w:hAnsi="Times New Roman" w:cs="Times New Roman"/>
          <w:sz w:val="24"/>
          <w:szCs w:val="24"/>
        </w:rPr>
        <w:t>паспортом безопасности опасного вещества;</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3.2.14.</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rsidR="00D66F37" w:rsidRPr="007F305F"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4.</w:t>
      </w:r>
      <w:r w:rsidRPr="007F305F">
        <w:rPr>
          <w:rFonts w:ascii="Times New Roman" w:hAnsi="Times New Roman" w:cs="Times New Roman"/>
          <w:b/>
          <w:sz w:val="24"/>
          <w:szCs w:val="24"/>
        </w:rPr>
        <w:tab/>
        <w:t>Стоимость услуг и порядок расчетов.</w:t>
      </w:r>
    </w:p>
    <w:p w:rsidR="00D66F37" w:rsidRPr="00080C60" w:rsidRDefault="00D66F37" w:rsidP="00D66F37">
      <w:pPr>
        <w:tabs>
          <w:tab w:val="left" w:pos="426"/>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4.1.</w:t>
      </w:r>
      <w:r w:rsidRPr="00080C60">
        <w:rPr>
          <w:rFonts w:ascii="Times New Roman" w:hAnsi="Times New Roman" w:cs="Times New Roman"/>
          <w:sz w:val="24"/>
          <w:szCs w:val="24"/>
        </w:rPr>
        <w:tab/>
        <w:t>Клиент производит оплату по факту загрузки, если иное не указано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4.2.</w:t>
      </w:r>
      <w:r w:rsidRPr="00080C60">
        <w:rPr>
          <w:rFonts w:ascii="Times New Roman" w:hAnsi="Times New Roman" w:cs="Times New Roman"/>
          <w:sz w:val="24"/>
          <w:szCs w:val="24"/>
        </w:rPr>
        <w:tab/>
        <w:t xml:space="preserve">Клиент производит расчеты с Экспедитором за услуги по настоящему договору путем банковского перевода денежных средств на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4.3.</w:t>
      </w:r>
      <w:r w:rsidRPr="00080C60">
        <w:rPr>
          <w:rFonts w:ascii="Times New Roman" w:hAnsi="Times New Roman" w:cs="Times New Roman"/>
          <w:sz w:val="24"/>
          <w:szCs w:val="24"/>
        </w:rPr>
        <w:tab/>
        <w:t>По взаимной договоренности порядок расчетов может быть изменен, в том числе в заявке на перевозку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4.4.</w:t>
      </w:r>
      <w:r w:rsidRPr="00080C60">
        <w:rPr>
          <w:rFonts w:ascii="Times New Roman" w:hAnsi="Times New Roman" w:cs="Times New Roman"/>
          <w:sz w:val="24"/>
          <w:szCs w:val="24"/>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rsidR="00D66F37" w:rsidRPr="00D6710B"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5.</w:t>
      </w:r>
      <w:r w:rsidRPr="00D6710B">
        <w:rPr>
          <w:rFonts w:ascii="Times New Roman" w:hAnsi="Times New Roman" w:cs="Times New Roman"/>
          <w:b/>
          <w:sz w:val="24"/>
          <w:szCs w:val="24"/>
        </w:rPr>
        <w:tab/>
        <w:t>Ответственность сторон.</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w:t>
      </w:r>
      <w:r w:rsidRPr="00080C60">
        <w:rPr>
          <w:rFonts w:ascii="Times New Roman" w:hAnsi="Times New Roman" w:cs="Times New Roman"/>
          <w:sz w:val="24"/>
          <w:szCs w:val="24"/>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5.2.</w:t>
      </w:r>
      <w:r w:rsidRPr="00080C60">
        <w:rPr>
          <w:rFonts w:ascii="Times New Roman" w:hAnsi="Times New Roman" w:cs="Times New Roman"/>
          <w:sz w:val="24"/>
          <w:szCs w:val="24"/>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обязательств третьими лицами, как за собственные действия.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5.3.</w:t>
      </w:r>
      <w:r w:rsidRPr="00080C60">
        <w:rPr>
          <w:rFonts w:ascii="Times New Roman" w:hAnsi="Times New Roman" w:cs="Times New Roman"/>
          <w:sz w:val="24"/>
          <w:szCs w:val="24"/>
        </w:rPr>
        <w:tab/>
        <w:t>Экспедитор несет ответственность за: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приемку груза у грузоотправителя по количеству и состоянию грузовых мест;</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доставку груза и его передачу грузополучателю;</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сохранность груза и пломб с момента получения груза от грузоотправителя до его сдачи грузополучателю.</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5.4.</w:t>
      </w:r>
      <w:r w:rsidRPr="00080C60">
        <w:rPr>
          <w:rFonts w:ascii="Times New Roman" w:hAnsi="Times New Roman" w:cs="Times New Roman"/>
          <w:sz w:val="24"/>
          <w:szCs w:val="24"/>
        </w:rPr>
        <w:tab/>
        <w:t>Клиент несет ответственность за: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достоверность предоставляемых Экспедитору сведений и документов;</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действия грузоотправителя 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упаковку груза, обеспечивающую его сохранность при погрузке и перевозке выбранным видом транспорта;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погрузку грузов в транспортное средство на складе грузоотправителя и разгрузку на складе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надлежащее оформление ТТН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сверхнормативный простой транспортных средств при выполнении погрузочно-разгрузочных работ, если указанный простой произошел по вине Клиента, грузоотправителя или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lastRenderedPageBreak/>
        <w:t>- необоснованный отказ в оплате и несвоевременную оплату счетов Экспедитора;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5.5.</w:t>
      </w:r>
      <w:r w:rsidRPr="00080C60">
        <w:rPr>
          <w:rFonts w:ascii="Times New Roman" w:hAnsi="Times New Roman" w:cs="Times New Roman"/>
          <w:sz w:val="24"/>
          <w:szCs w:val="24"/>
        </w:rPr>
        <w:tab/>
        <w:t>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w:t>
      </w:r>
      <w:r w:rsidR="007F305F">
        <w:rPr>
          <w:rFonts w:ascii="Times New Roman" w:hAnsi="Times New Roman" w:cs="Times New Roman"/>
          <w:sz w:val="24"/>
          <w:szCs w:val="24"/>
        </w:rPr>
        <w:t>ра уплаты неустойки из расчета 2</w:t>
      </w:r>
      <w:r w:rsidRPr="00080C60">
        <w:rPr>
          <w:rFonts w:ascii="Times New Roman" w:hAnsi="Times New Roman" w:cs="Times New Roman"/>
          <w:sz w:val="24"/>
          <w:szCs w:val="24"/>
        </w:rPr>
        <w:t xml:space="preserve">000 рублей с НДС за каждые сутки простоя. </w:t>
      </w:r>
    </w:p>
    <w:p w:rsidR="00D66F37" w:rsidRPr="00080C60" w:rsidRDefault="00D66F37" w:rsidP="00D66F37">
      <w:pPr>
        <w:tabs>
          <w:tab w:val="left" w:pos="567"/>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5.6.</w:t>
      </w:r>
      <w:r w:rsidRPr="00080C60">
        <w:rPr>
          <w:rFonts w:ascii="Times New Roman" w:hAnsi="Times New Roman" w:cs="Times New Roman"/>
          <w:sz w:val="24"/>
          <w:szCs w:val="24"/>
        </w:rPr>
        <w:tab/>
        <w:t>В случае задержки транспортного средства под погрузкой/разгрузкой сверх установленных сроков, Клиент уплачивает Эк</w:t>
      </w:r>
      <w:r w:rsidR="007F305F">
        <w:rPr>
          <w:rFonts w:ascii="Times New Roman" w:hAnsi="Times New Roman" w:cs="Times New Roman"/>
          <w:sz w:val="24"/>
          <w:szCs w:val="24"/>
        </w:rPr>
        <w:t>спедитору неустойку из расчета 2</w:t>
      </w:r>
      <w:r w:rsidRPr="00080C60">
        <w:rPr>
          <w:rFonts w:ascii="Times New Roman" w:hAnsi="Times New Roman" w:cs="Times New Roman"/>
          <w:sz w:val="24"/>
          <w:szCs w:val="24"/>
        </w:rPr>
        <w:t>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5 часов, если иное не указанно в принятой Экспедитором к исполнению заявке Клиента.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5.7.</w:t>
      </w:r>
      <w:r w:rsidRPr="00080C60">
        <w:rPr>
          <w:rFonts w:ascii="Times New Roman" w:hAnsi="Times New Roman" w:cs="Times New Roman"/>
          <w:sz w:val="24"/>
          <w:szCs w:val="24"/>
        </w:rPr>
        <w:tab/>
        <w:t>При несоблюдении сроков оплаты Клиент выплачивает Экспедитору пени в размере 0,1% от суммы просроченного платежа за каждый день просрочки.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5.8.</w:t>
      </w:r>
      <w:r w:rsidRPr="00080C60">
        <w:rPr>
          <w:rFonts w:ascii="Times New Roman" w:hAnsi="Times New Roman" w:cs="Times New Roman"/>
          <w:sz w:val="24"/>
          <w:szCs w:val="24"/>
        </w:rPr>
        <w:tab/>
        <w:t>В случае отказа одной из Сторон от перевозки по согласованной заявке менее, чем за 6 рабочих часов до загрузки, отказавшаяся Сторона уплачивает другой Стороне неустойку в размере 20% (двадцати процентов) от согласованной в заявке стоимости перевозки. Неподача транспортного средства по согласованной заявке в течение 48 часов с момента времени, указанного в заявке, приравнивается к отказу от перевозки. Подача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неисправного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5.9. В случае отсутствия дополнительных записей водителя в складских документах отправителя и товаросопроводительных документах на груз, считается, что Экспедитор принял груз к перевозке в надлежащем количестве, указанном в товаросопроводительных документах.</w:t>
      </w:r>
    </w:p>
    <w:p w:rsidR="00D66F37" w:rsidRPr="00080C60" w:rsidRDefault="00D66F37" w:rsidP="00D66F37">
      <w:pPr>
        <w:tabs>
          <w:tab w:val="left" w:pos="851"/>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5.10.</w:t>
      </w:r>
      <w:r w:rsidRPr="00080C60">
        <w:rPr>
          <w:rFonts w:ascii="Times New Roman" w:hAnsi="Times New Roman" w:cs="Times New Roman"/>
          <w:sz w:val="24"/>
          <w:szCs w:val="24"/>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5.11.</w:t>
      </w:r>
      <w:r w:rsidRPr="00080C60">
        <w:rPr>
          <w:rFonts w:ascii="Times New Roman" w:hAnsi="Times New Roman" w:cs="Times New Roman"/>
          <w:sz w:val="24"/>
          <w:szCs w:val="24"/>
        </w:rPr>
        <w:tab/>
        <w:t>Экспедитор не имеет права без согласования с Клиентом заменять транспортное средство и маршрут перевозки.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5.12.</w:t>
      </w:r>
      <w:r w:rsidRPr="00080C60">
        <w:rPr>
          <w:rFonts w:ascii="Times New Roman" w:hAnsi="Times New Roman" w:cs="Times New Roman"/>
          <w:sz w:val="24"/>
          <w:szCs w:val="24"/>
        </w:rPr>
        <w:tab/>
        <w:t>Сторона, нарушившая свои обязательства по договору, должна в течение 24 часов устранить эти нарушения.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5.13.</w:t>
      </w:r>
      <w:r w:rsidRPr="00080C60">
        <w:rPr>
          <w:rFonts w:ascii="Times New Roman" w:hAnsi="Times New Roman" w:cs="Times New Roman"/>
          <w:sz w:val="24"/>
          <w:szCs w:val="24"/>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5.14.</w:t>
      </w:r>
      <w:r w:rsidRPr="00080C60">
        <w:rPr>
          <w:rFonts w:ascii="Times New Roman" w:hAnsi="Times New Roman" w:cs="Times New Roman"/>
          <w:sz w:val="24"/>
          <w:szCs w:val="24"/>
        </w:rPr>
        <w:tab/>
        <w:t>Страхование груза производится Экспедитором по согласованию с Клиентом за счет Клиента.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 xml:space="preserve">5.15 В случае просрочки доставки </w:t>
      </w:r>
      <w:proofErr w:type="gramStart"/>
      <w:r w:rsidRPr="00080C60">
        <w:rPr>
          <w:rFonts w:ascii="Times New Roman" w:hAnsi="Times New Roman" w:cs="Times New Roman"/>
          <w:sz w:val="24"/>
          <w:szCs w:val="24"/>
        </w:rPr>
        <w:t>груза,  Экспедитор</w:t>
      </w:r>
      <w:proofErr w:type="gramEnd"/>
      <w:r w:rsidRPr="00080C60">
        <w:rPr>
          <w:rFonts w:ascii="Times New Roman" w:hAnsi="Times New Roman" w:cs="Times New Roman"/>
          <w:sz w:val="24"/>
          <w:szCs w:val="24"/>
        </w:rPr>
        <w:t xml:space="preserve"> </w:t>
      </w:r>
      <w:r w:rsidR="00D6710B">
        <w:rPr>
          <w:rFonts w:ascii="Times New Roman" w:hAnsi="Times New Roman" w:cs="Times New Roman"/>
          <w:sz w:val="24"/>
          <w:szCs w:val="24"/>
        </w:rPr>
        <w:t>уплачивает неустойку в размере 2</w:t>
      </w:r>
      <w:r w:rsidRPr="00080C60">
        <w:rPr>
          <w:rFonts w:ascii="Times New Roman" w:hAnsi="Times New Roman" w:cs="Times New Roman"/>
          <w:sz w:val="24"/>
          <w:szCs w:val="24"/>
        </w:rPr>
        <w:t xml:space="preserve">000 </w:t>
      </w:r>
      <w:proofErr w:type="spellStart"/>
      <w:r w:rsidRPr="00080C60">
        <w:rPr>
          <w:rFonts w:ascii="Times New Roman" w:hAnsi="Times New Roman" w:cs="Times New Roman"/>
          <w:sz w:val="24"/>
          <w:szCs w:val="24"/>
        </w:rPr>
        <w:t>руб</w:t>
      </w:r>
      <w:proofErr w:type="spellEnd"/>
      <w:r w:rsidRPr="00080C60">
        <w:rPr>
          <w:rFonts w:ascii="Times New Roman" w:hAnsi="Times New Roman" w:cs="Times New Roman"/>
          <w:sz w:val="24"/>
          <w:szCs w:val="24"/>
        </w:rPr>
        <w:t xml:space="preserve"> с НДС за каждый день просрочки.</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6.</w:t>
      </w:r>
      <w:r w:rsidRPr="00D6710B">
        <w:rPr>
          <w:rFonts w:ascii="Times New Roman" w:hAnsi="Times New Roman" w:cs="Times New Roman"/>
          <w:b/>
          <w:sz w:val="24"/>
          <w:szCs w:val="24"/>
        </w:rPr>
        <w:tab/>
        <w:t>Претензии.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6.1.</w:t>
      </w:r>
      <w:r w:rsidRPr="00080C60">
        <w:rPr>
          <w:rFonts w:ascii="Times New Roman" w:hAnsi="Times New Roman" w:cs="Times New Roman"/>
          <w:sz w:val="24"/>
          <w:szCs w:val="24"/>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6.2.</w:t>
      </w:r>
      <w:r w:rsidRPr="00080C60">
        <w:rPr>
          <w:rFonts w:ascii="Times New Roman" w:hAnsi="Times New Roman" w:cs="Times New Roman"/>
          <w:sz w:val="24"/>
          <w:szCs w:val="24"/>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6.3.</w:t>
      </w:r>
      <w:r w:rsidRPr="00080C60">
        <w:rPr>
          <w:rFonts w:ascii="Times New Roman" w:hAnsi="Times New Roman" w:cs="Times New Roman"/>
          <w:sz w:val="24"/>
          <w:szCs w:val="24"/>
        </w:rPr>
        <w:tab/>
        <w:t xml:space="preserve">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6.4.</w:t>
      </w:r>
      <w:r w:rsidRPr="00080C60">
        <w:rPr>
          <w:rFonts w:ascii="Times New Roman" w:hAnsi="Times New Roman" w:cs="Times New Roman"/>
          <w:sz w:val="24"/>
          <w:szCs w:val="24"/>
        </w:rPr>
        <w:tab/>
        <w:t>Претензии о нарушении сроков подачи транспортного средства в место погрузки/разгрузки, а также претензии о применении мер ответственности за ненормативный простой должны быть поданы в срок не позднее 30 (тридцати) дней с момента возникновения оснований на предъявление претензии.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6.5.</w:t>
      </w:r>
      <w:r w:rsidRPr="00080C60">
        <w:rPr>
          <w:rFonts w:ascii="Times New Roman" w:hAnsi="Times New Roman" w:cs="Times New Roman"/>
          <w:sz w:val="24"/>
          <w:szCs w:val="24"/>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6.6.</w:t>
      </w:r>
      <w:r w:rsidRPr="00080C60">
        <w:rPr>
          <w:rFonts w:ascii="Times New Roman" w:hAnsi="Times New Roman" w:cs="Times New Roman"/>
          <w:sz w:val="24"/>
          <w:szCs w:val="24"/>
        </w:rPr>
        <w:tab/>
        <w:t>Сторона, получившая претензию, должна дать ответ на претензию в течение 15 (пятнадцати) дней со дня получения претензии. В случае, если Сторонам не удается достигнуть соглашения по существующим разногласиям путем переговоров, споры передаются на рассмотрение в Арбитражный суд по месту пребывания истца.</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7.</w:t>
      </w:r>
      <w:r w:rsidRPr="00D6710B">
        <w:rPr>
          <w:rFonts w:ascii="Times New Roman" w:hAnsi="Times New Roman" w:cs="Times New Roman"/>
          <w:b/>
          <w:sz w:val="24"/>
          <w:szCs w:val="24"/>
        </w:rPr>
        <w:tab/>
        <w:t>Форс-мажор.</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7.1.</w:t>
      </w:r>
      <w:r w:rsidRPr="00080C60">
        <w:rPr>
          <w:rFonts w:ascii="Times New Roman" w:hAnsi="Times New Roman" w:cs="Times New Roman"/>
          <w:sz w:val="24"/>
          <w:szCs w:val="24"/>
        </w:rPr>
        <w:tab/>
        <w:t xml:space="preserve">Стороны не несут ответственность за полное или частичное неисполнение обязательств по настоящему Договору, если токовое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все виды стихийных бедствий (наводнение, снегопад, оползни, землетрясение и </w:t>
      </w:r>
      <w:proofErr w:type="gramStart"/>
      <w:r w:rsidRPr="00080C60">
        <w:rPr>
          <w:rFonts w:ascii="Times New Roman" w:hAnsi="Times New Roman" w:cs="Times New Roman"/>
          <w:sz w:val="24"/>
          <w:szCs w:val="24"/>
        </w:rPr>
        <w:t>т,д</w:t>
      </w:r>
      <w:proofErr w:type="gramEnd"/>
      <w:r w:rsidRPr="00080C60">
        <w:rPr>
          <w:rFonts w:ascii="Times New Roman" w:hAnsi="Times New Roman" w:cs="Times New Roman"/>
          <w:sz w:val="24"/>
          <w:szCs w:val="24"/>
        </w:rPr>
        <w:t>,);</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начало боевых действий в районе осуществления перевозки;</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принятия соответствующих решений государственными и административными органами.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7.2.</w:t>
      </w:r>
      <w:r w:rsidRPr="00080C60">
        <w:rPr>
          <w:rFonts w:ascii="Times New Roman" w:hAnsi="Times New Roman" w:cs="Times New Roman"/>
          <w:sz w:val="24"/>
          <w:szCs w:val="24"/>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7.3.</w:t>
      </w:r>
      <w:r w:rsidRPr="00080C60">
        <w:rPr>
          <w:rFonts w:ascii="Times New Roman" w:hAnsi="Times New Roman" w:cs="Times New Roman"/>
          <w:sz w:val="24"/>
          <w:szCs w:val="24"/>
        </w:rPr>
        <w:tab/>
        <w:t>Сторона, для которой создалась невозможность исполнения обязательств по договору должна незамедлительно поставить в известность другую Сторону письменно или по телефону.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7.4.</w:t>
      </w:r>
      <w:r w:rsidRPr="00080C60">
        <w:rPr>
          <w:rFonts w:ascii="Times New Roman" w:hAnsi="Times New Roman" w:cs="Times New Roman"/>
          <w:sz w:val="24"/>
          <w:szCs w:val="24"/>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8.</w:t>
      </w:r>
      <w:r w:rsidRPr="00D6710B">
        <w:rPr>
          <w:rFonts w:ascii="Times New Roman" w:hAnsi="Times New Roman" w:cs="Times New Roman"/>
          <w:b/>
          <w:sz w:val="24"/>
          <w:szCs w:val="24"/>
        </w:rPr>
        <w:tab/>
        <w:t>Заключительные положения.</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8.1.</w:t>
      </w:r>
      <w:r w:rsidRPr="00080C60">
        <w:rPr>
          <w:rFonts w:ascii="Times New Roman" w:hAnsi="Times New Roman" w:cs="Times New Roman"/>
          <w:sz w:val="24"/>
          <w:szCs w:val="24"/>
        </w:rPr>
        <w:tab/>
        <w:t>Настоящий Договор составлен и подписан в двух экземплярах, на русском языке, по одному экземпляру для каждой из Сторон.</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8.2.</w:t>
      </w:r>
      <w:r w:rsidRPr="00080C60">
        <w:rPr>
          <w:rFonts w:ascii="Times New Roman" w:hAnsi="Times New Roman" w:cs="Times New Roman"/>
          <w:sz w:val="24"/>
          <w:szCs w:val="24"/>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8.3.</w:t>
      </w:r>
      <w:r w:rsidRPr="00080C60">
        <w:rPr>
          <w:rFonts w:ascii="Times New Roman" w:hAnsi="Times New Roman" w:cs="Times New Roman"/>
          <w:sz w:val="24"/>
          <w:szCs w:val="24"/>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8.4.</w:t>
      </w:r>
      <w:r w:rsidRPr="00080C60">
        <w:rPr>
          <w:rFonts w:ascii="Times New Roman" w:hAnsi="Times New Roman" w:cs="Times New Roman"/>
          <w:sz w:val="24"/>
          <w:szCs w:val="24"/>
        </w:rPr>
        <w:tab/>
        <w:t xml:space="preserve">Настоящий Договор вступает в силу с момента подписания </w:t>
      </w:r>
      <w:r w:rsidR="00915868" w:rsidRPr="00080C60">
        <w:rPr>
          <w:rFonts w:ascii="Times New Roman" w:hAnsi="Times New Roman" w:cs="Times New Roman"/>
          <w:sz w:val="24"/>
          <w:szCs w:val="24"/>
        </w:rPr>
        <w:t>и действует до «31» декабря 201</w:t>
      </w:r>
      <w:r w:rsidR="00080C60">
        <w:rPr>
          <w:rFonts w:ascii="Times New Roman" w:hAnsi="Times New Roman" w:cs="Times New Roman"/>
          <w:sz w:val="24"/>
          <w:szCs w:val="24"/>
        </w:rPr>
        <w:t>6</w:t>
      </w:r>
      <w:r w:rsidRPr="00080C60">
        <w:rPr>
          <w:rFonts w:ascii="Times New Roman" w:hAnsi="Times New Roman" w:cs="Times New Roman"/>
          <w:sz w:val="24"/>
          <w:szCs w:val="24"/>
        </w:rPr>
        <w:t xml:space="preserve">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8.5.</w:t>
      </w:r>
      <w:r w:rsidRPr="00080C60">
        <w:rPr>
          <w:rFonts w:ascii="Times New Roman" w:hAnsi="Times New Roman" w:cs="Times New Roman"/>
          <w:sz w:val="24"/>
          <w:szCs w:val="24"/>
        </w:rPr>
        <w:tab/>
        <w:t xml:space="preserve">Договор, может быть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8.6.</w:t>
      </w:r>
      <w:r w:rsidRPr="00080C60">
        <w:rPr>
          <w:rFonts w:ascii="Times New Roman" w:hAnsi="Times New Roman" w:cs="Times New Roman"/>
          <w:sz w:val="24"/>
          <w:szCs w:val="24"/>
        </w:rPr>
        <w:tab/>
        <w:t>Во всем остальном, не предусмотренном настоящим договором, стороны будут руководствоваться действующим законодательством РФ.</w:t>
      </w:r>
    </w:p>
    <w:p w:rsidR="00D66F37" w:rsidRPr="00080C60" w:rsidRDefault="00D66F37" w:rsidP="00D66F37">
      <w:pPr>
        <w:autoSpaceDE w:val="0"/>
        <w:autoSpaceDN w:val="0"/>
        <w:adjustRightInd w:val="0"/>
        <w:spacing w:after="0" w:line="240" w:lineRule="auto"/>
        <w:ind w:firstLine="540"/>
        <w:jc w:val="center"/>
        <w:rPr>
          <w:rFonts w:ascii="Times New Roman" w:hAnsi="Times New Roman" w:cs="Times New Roman"/>
          <w:sz w:val="24"/>
          <w:szCs w:val="24"/>
        </w:rPr>
      </w:pPr>
    </w:p>
    <w:p w:rsidR="00D66F37" w:rsidRPr="00173B32" w:rsidRDefault="00173B32" w:rsidP="00D66F37">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9. </w:t>
      </w:r>
      <w:r w:rsidR="00D66F37" w:rsidRPr="00E74F56">
        <w:rPr>
          <w:rFonts w:ascii="Times New Roman" w:hAnsi="Times New Roman" w:cs="Times New Roman"/>
          <w:b/>
          <w:sz w:val="24"/>
          <w:szCs w:val="24"/>
        </w:rPr>
        <w:t>АДРЕСА</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И</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БАНКОВСКИЕ</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РЕКВИЗИТЫ</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СТОРОН</w:t>
      </w:r>
    </w:p>
    <w:p w:rsidR="00D66F37" w:rsidRPr="00173B32"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p>
    <w:tbl>
      <w:tblPr>
        <w:tblStyle w:val="a3"/>
        <w:tblW w:w="9803" w:type="dxa"/>
        <w:jc w:val="center"/>
        <w:tblLook w:val="04A0" w:firstRow="1" w:lastRow="0" w:firstColumn="1" w:lastColumn="0" w:noHBand="0" w:noVBand="1"/>
      </w:tblPr>
      <w:tblGrid>
        <w:gridCol w:w="4503"/>
        <w:gridCol w:w="5300"/>
      </w:tblGrid>
      <w:tr w:rsidR="00D66F37" w:rsidRPr="00080C60" w:rsidTr="00080C60">
        <w:trPr>
          <w:trHeight w:val="3676"/>
          <w:jc w:val="center"/>
        </w:trPr>
        <w:tc>
          <w:tcPr>
            <w:tcW w:w="4503" w:type="dxa"/>
          </w:tcPr>
          <w:p w:rsidR="00D66F37" w:rsidRPr="00080C60" w:rsidRDefault="00D66F37" w:rsidP="00D66F37">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bCs/>
                <w:sz w:val="24"/>
                <w:szCs w:val="24"/>
              </w:rPr>
              <w:t>Клиент:</w:t>
            </w:r>
          </w:p>
          <w:p w:rsidR="00D66F37" w:rsidRPr="00080C60" w:rsidRDefault="00D66F37" w:rsidP="00D66F37">
            <w:pPr>
              <w:autoSpaceDE w:val="0"/>
              <w:autoSpaceDN w:val="0"/>
              <w:adjustRightInd w:val="0"/>
              <w:ind w:left="54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Р/с: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rsidP="00D66F37">
            <w:pPr>
              <w:rPr>
                <w:rFonts w:ascii="Times New Roman" w:hAnsi="Times New Roman" w:cs="Times New Roman"/>
                <w:sz w:val="24"/>
                <w:szCs w:val="24"/>
              </w:rPr>
            </w:pPr>
          </w:p>
        </w:tc>
        <w:tc>
          <w:tcPr>
            <w:tcW w:w="5300" w:type="dxa"/>
            <w:shd w:val="clear" w:color="auto" w:fill="auto"/>
          </w:tcPr>
          <w:p w:rsidR="003A2F84" w:rsidRPr="00080C60" w:rsidRDefault="003A2F84" w:rsidP="003A2F84">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sz w:val="24"/>
                <w:szCs w:val="24"/>
              </w:rPr>
              <w:t>Экспедитор</w:t>
            </w:r>
            <w:r w:rsidRPr="00080C60">
              <w:rPr>
                <w:rFonts w:ascii="Times New Roman" w:hAnsi="Times New Roman" w:cs="Times New Roman"/>
                <w:b/>
                <w:bCs/>
                <w:sz w:val="24"/>
                <w:szCs w:val="24"/>
              </w:rPr>
              <w:t>:</w:t>
            </w:r>
          </w:p>
          <w:p w:rsidR="003A2F84" w:rsidRPr="00080C60" w:rsidRDefault="003A2F84" w:rsidP="003A2F84">
            <w:pPr>
              <w:autoSpaceDE w:val="0"/>
              <w:autoSpaceDN w:val="0"/>
              <w:adjustRightInd w:val="0"/>
              <w:ind w:left="54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Р/с: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pPr>
              <w:rPr>
                <w:rFonts w:ascii="Times New Roman" w:hAnsi="Times New Roman" w:cs="Times New Roman"/>
                <w:sz w:val="24"/>
                <w:szCs w:val="24"/>
              </w:rPr>
            </w:pPr>
          </w:p>
        </w:tc>
      </w:tr>
    </w:tbl>
    <w:p w:rsidR="003A2189" w:rsidRDefault="003A2189" w:rsidP="00D66F37">
      <w:pPr>
        <w:rPr>
          <w:rFonts w:ascii="Times New Roman" w:hAnsi="Times New Roman" w:cs="Times New Roman"/>
          <w:sz w:val="24"/>
          <w:szCs w:val="24"/>
        </w:rPr>
      </w:pPr>
    </w:p>
    <w:p w:rsidR="00820A1A" w:rsidRDefault="00820A1A"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E74F56" w:rsidRDefault="00E74F56" w:rsidP="00D66F37">
      <w:pPr>
        <w:rPr>
          <w:rFonts w:ascii="Times New Roman" w:hAnsi="Times New Roman" w:cs="Times New Roman"/>
          <w:sz w:val="24"/>
          <w:szCs w:val="24"/>
        </w:rPr>
      </w:pPr>
    </w:p>
    <w:p w:rsidR="004A13DE" w:rsidRPr="00F247F5" w:rsidRDefault="004A13DE" w:rsidP="004A13DE">
      <w:pPr>
        <w:widowControl w:val="0"/>
        <w:autoSpaceDE w:val="0"/>
        <w:autoSpaceDN w:val="0"/>
        <w:adjustRightInd w:val="0"/>
        <w:spacing w:before="29" w:after="0" w:line="199" w:lineRule="exact"/>
        <w:rPr>
          <w:rFonts w:ascii="Arial" w:hAnsi="Arial" w:cs="Arial"/>
          <w:b/>
          <w:color w:val="000000"/>
          <w:sz w:val="18"/>
          <w:szCs w:val="18"/>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r w:rsidRPr="00223D2E">
        <w:rPr>
          <w:rFonts w:ascii="Arial" w:hAnsi="Arial" w:cs="Arial"/>
          <w:bCs/>
          <w:i/>
          <w:color w:val="000000"/>
          <w:sz w:val="16"/>
          <w:szCs w:val="16"/>
        </w:rPr>
        <w:t>Приложение № 1 к договору № ___ от ___ __________ 2016 года</w:t>
      </w: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ЗАЯВКА на осуществление перевозки № _</w:t>
      </w:r>
      <w:r>
        <w:rPr>
          <w:rFonts w:ascii="Arial" w:hAnsi="Arial" w:cs="Arial"/>
          <w:b/>
          <w:bCs/>
          <w:color w:val="000000"/>
          <w:sz w:val="24"/>
          <w:szCs w:val="24"/>
        </w:rPr>
        <w:t>___</w:t>
      </w:r>
      <w:r w:rsidRPr="00F247F5">
        <w:rPr>
          <w:rFonts w:ascii="Arial" w:hAnsi="Arial" w:cs="Arial"/>
          <w:b/>
          <w:bCs/>
          <w:color w:val="000000"/>
          <w:sz w:val="24"/>
          <w:szCs w:val="24"/>
        </w:rPr>
        <w:t xml:space="preserve">_ от </w:t>
      </w:r>
      <w:r>
        <w:rPr>
          <w:rFonts w:ascii="Arial" w:hAnsi="Arial" w:cs="Arial"/>
          <w:b/>
          <w:bCs/>
          <w:color w:val="000000"/>
          <w:sz w:val="24"/>
          <w:szCs w:val="24"/>
        </w:rPr>
        <w:t>__</w:t>
      </w:r>
      <w:r w:rsidRPr="00F247F5">
        <w:rPr>
          <w:rFonts w:ascii="Arial" w:hAnsi="Arial" w:cs="Arial"/>
          <w:b/>
          <w:bCs/>
          <w:color w:val="000000"/>
          <w:sz w:val="24"/>
          <w:szCs w:val="24"/>
        </w:rPr>
        <w:t>__</w:t>
      </w:r>
      <w:r>
        <w:rPr>
          <w:rFonts w:ascii="Arial" w:hAnsi="Arial" w:cs="Arial"/>
          <w:b/>
          <w:bCs/>
          <w:color w:val="000000"/>
          <w:sz w:val="24"/>
          <w:szCs w:val="24"/>
        </w:rPr>
        <w:t xml:space="preserve"> </w:t>
      </w:r>
      <w:r w:rsidRPr="00F247F5">
        <w:rPr>
          <w:rFonts w:ascii="Arial" w:hAnsi="Arial" w:cs="Arial"/>
          <w:b/>
          <w:bCs/>
          <w:color w:val="000000"/>
          <w:sz w:val="24"/>
          <w:szCs w:val="24"/>
        </w:rPr>
        <w:t>__________ 2016  г.</w:t>
      </w: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к договору № _</w:t>
      </w:r>
      <w:r>
        <w:rPr>
          <w:rFonts w:ascii="Arial" w:hAnsi="Arial" w:cs="Arial"/>
          <w:b/>
          <w:bCs/>
          <w:color w:val="000000"/>
          <w:sz w:val="24"/>
          <w:szCs w:val="24"/>
        </w:rPr>
        <w:t>____</w:t>
      </w:r>
      <w:r w:rsidRPr="00F247F5">
        <w:rPr>
          <w:rFonts w:ascii="Arial" w:hAnsi="Arial" w:cs="Arial"/>
          <w:b/>
          <w:bCs/>
          <w:color w:val="000000"/>
          <w:sz w:val="24"/>
          <w:szCs w:val="24"/>
        </w:rPr>
        <w:t>_ от __</w:t>
      </w:r>
      <w:r>
        <w:rPr>
          <w:rFonts w:ascii="Arial" w:hAnsi="Arial" w:cs="Arial"/>
          <w:b/>
          <w:bCs/>
          <w:color w:val="000000"/>
          <w:sz w:val="24"/>
          <w:szCs w:val="24"/>
        </w:rPr>
        <w:t xml:space="preserve">_ </w:t>
      </w:r>
      <w:r w:rsidRPr="00F247F5">
        <w:rPr>
          <w:rFonts w:ascii="Arial" w:hAnsi="Arial" w:cs="Arial"/>
          <w:b/>
          <w:bCs/>
          <w:color w:val="000000"/>
          <w:sz w:val="24"/>
          <w:szCs w:val="24"/>
        </w:rPr>
        <w:t>__________ 2016 г.</w:t>
      </w:r>
    </w:p>
    <w:p w:rsidR="00223D2E" w:rsidRDefault="00223D2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4A13D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Pr="00F247F5"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Заказчик</w:t>
      </w:r>
      <w:r>
        <w:rPr>
          <w:rFonts w:ascii="Arial" w:hAnsi="Arial" w:cs="Arial"/>
          <w:b/>
          <w:color w:val="000000"/>
          <w:sz w:val="18"/>
          <w:szCs w:val="18"/>
        </w:rPr>
        <w:t>: _________________________________________  Адрес:____________________________________________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Конт. лицо:</w:t>
      </w:r>
      <w:r>
        <w:rPr>
          <w:rFonts w:ascii="Arial" w:hAnsi="Arial" w:cs="Arial"/>
          <w:b/>
          <w:color w:val="000000"/>
          <w:sz w:val="18"/>
          <w:szCs w:val="18"/>
        </w:rPr>
        <w:t xml:space="preserve"> ________________________________________ </w:t>
      </w:r>
      <w:r w:rsidRPr="00F247F5">
        <w:rPr>
          <w:rFonts w:ascii="Arial" w:hAnsi="Arial" w:cs="Arial"/>
          <w:b/>
          <w:color w:val="000000"/>
          <w:sz w:val="18"/>
          <w:szCs w:val="18"/>
        </w:rPr>
        <w:t>Тел/Факс:</w:t>
      </w:r>
      <w:r>
        <w:rPr>
          <w:rFonts w:ascii="Arial" w:hAnsi="Arial" w:cs="Arial"/>
          <w:b/>
          <w:color w:val="000000"/>
          <w:sz w:val="18"/>
          <w:szCs w:val="18"/>
        </w:rPr>
        <w:t xml:space="preserve"> 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Маршрут</w:t>
      </w:r>
      <w:r>
        <w:rPr>
          <w:rFonts w:ascii="Arial" w:hAnsi="Arial" w:cs="Arial"/>
          <w:color w:val="000000"/>
          <w:sz w:val="18"/>
          <w:szCs w:val="18"/>
        </w:rPr>
        <w:t>: г. _____</w:t>
      </w:r>
      <w:r w:rsidR="00223D2E">
        <w:rPr>
          <w:rFonts w:ascii="Arial" w:hAnsi="Arial" w:cs="Arial"/>
          <w:color w:val="000000"/>
          <w:sz w:val="18"/>
          <w:szCs w:val="18"/>
        </w:rPr>
        <w:t>_______</w:t>
      </w:r>
      <w:r>
        <w:rPr>
          <w:rFonts w:ascii="Arial" w:hAnsi="Arial" w:cs="Arial"/>
          <w:color w:val="000000"/>
          <w:sz w:val="18"/>
          <w:szCs w:val="18"/>
        </w:rPr>
        <w:t xml:space="preserve">______ - г. </w:t>
      </w:r>
      <w:r w:rsidR="00223D2E">
        <w:rPr>
          <w:rFonts w:ascii="Arial" w:hAnsi="Arial" w:cs="Arial"/>
          <w:color w:val="000000"/>
          <w:sz w:val="18"/>
          <w:szCs w:val="18"/>
        </w:rPr>
        <w:t>______________</w:t>
      </w:r>
      <w:r>
        <w:rPr>
          <w:rFonts w:ascii="Arial" w:hAnsi="Arial" w:cs="Arial"/>
          <w:color w:val="000000"/>
          <w:sz w:val="18"/>
          <w:szCs w:val="18"/>
        </w:rPr>
        <w:t>__________</w:t>
      </w:r>
    </w:p>
    <w:p w:rsidR="00223D2E" w:rsidRDefault="00223D2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Погрузка/</w:t>
      </w:r>
      <w:proofErr w:type="spellStart"/>
      <w:r w:rsidRPr="00F247F5">
        <w:rPr>
          <w:rFonts w:ascii="Arial" w:hAnsi="Arial" w:cs="Arial"/>
          <w:b/>
          <w:color w:val="000000"/>
          <w:sz w:val="18"/>
          <w:szCs w:val="18"/>
        </w:rPr>
        <w:t>Рагрузка</w:t>
      </w:r>
      <w:proofErr w:type="spellEnd"/>
      <w:r>
        <w:rPr>
          <w:rFonts w:ascii="Arial" w:hAnsi="Arial" w:cs="Arial"/>
          <w:b/>
          <w:color w:val="000000"/>
          <w:sz w:val="18"/>
          <w:szCs w:val="18"/>
        </w:rPr>
        <w:t>:</w:t>
      </w:r>
    </w:p>
    <w:tbl>
      <w:tblPr>
        <w:tblStyle w:val="a3"/>
        <w:tblW w:w="10414" w:type="dxa"/>
        <w:jc w:val="center"/>
        <w:tblLook w:val="04A0" w:firstRow="1" w:lastRow="0" w:firstColumn="1" w:lastColumn="0" w:noHBand="0" w:noVBand="1"/>
      </w:tblPr>
      <w:tblGrid>
        <w:gridCol w:w="944"/>
        <w:gridCol w:w="1980"/>
        <w:gridCol w:w="674"/>
        <w:gridCol w:w="924"/>
        <w:gridCol w:w="824"/>
        <w:gridCol w:w="230"/>
        <w:gridCol w:w="1040"/>
        <w:gridCol w:w="1157"/>
        <w:gridCol w:w="1090"/>
        <w:gridCol w:w="1543"/>
        <w:gridCol w:w="8"/>
      </w:tblGrid>
      <w:tr w:rsidR="004A13DE" w:rsidTr="005A01FA">
        <w:trPr>
          <w:trHeight w:val="265"/>
          <w:jc w:val="center"/>
        </w:trPr>
        <w:tc>
          <w:tcPr>
            <w:tcW w:w="5350" w:type="dxa"/>
            <w:gridSpan w:val="5"/>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Дата и время погрузки</w:t>
            </w:r>
            <w:r>
              <w:rPr>
                <w:rFonts w:ascii="Arial" w:hAnsi="Arial" w:cs="Arial"/>
                <w:color w:val="000000"/>
                <w:sz w:val="18"/>
                <w:szCs w:val="18"/>
              </w:rPr>
              <w:t>:</w:t>
            </w:r>
          </w:p>
        </w:tc>
        <w:tc>
          <w:tcPr>
            <w:tcW w:w="5064" w:type="dxa"/>
            <w:gridSpan w:val="6"/>
            <w:vAlign w:val="center"/>
          </w:tcPr>
          <w:p w:rsidR="004A13DE" w:rsidRDefault="004A13DE" w:rsidP="005A01FA">
            <w:pPr>
              <w:widowControl w:val="0"/>
              <w:autoSpaceDE w:val="0"/>
              <w:autoSpaceDN w:val="0"/>
              <w:adjustRightInd w:val="0"/>
              <w:spacing w:before="29" w:line="199" w:lineRule="exact"/>
              <w:ind w:left="15"/>
              <w:rPr>
                <w:rFonts w:ascii="Arial" w:hAnsi="Arial" w:cs="Arial"/>
                <w:sz w:val="24"/>
                <w:szCs w:val="24"/>
              </w:rPr>
            </w:pPr>
            <w:r>
              <w:rPr>
                <w:rFonts w:ascii="Arial" w:hAnsi="Arial" w:cs="Arial"/>
                <w:b/>
                <w:bCs/>
                <w:color w:val="000000"/>
                <w:sz w:val="18"/>
                <w:szCs w:val="18"/>
              </w:rPr>
              <w:t>Дата и время разгрузки</w:t>
            </w:r>
            <w:r>
              <w:rPr>
                <w:rFonts w:ascii="Arial" w:hAnsi="Arial" w:cs="Arial"/>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Грузоотправитель:</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Грузополучатель:</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погрузки:</w:t>
            </w:r>
          </w:p>
        </w:tc>
        <w:tc>
          <w:tcPr>
            <w:tcW w:w="5064" w:type="dxa"/>
            <w:gridSpan w:val="6"/>
            <w:vAlign w:val="center"/>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разгрузки:</w:t>
            </w:r>
            <w:r w:rsidRPr="00F247F5">
              <w:rPr>
                <w:rFonts w:ascii="Arial" w:hAnsi="Arial" w:cs="Arial"/>
                <w:b/>
                <w:bCs/>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погрузки</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выгрузки</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p>
        </w:tc>
      </w:tr>
      <w:tr w:rsidR="004A13DE" w:rsidTr="005A01FA">
        <w:trPr>
          <w:gridAfter w:val="1"/>
          <w:wAfter w:w="8" w:type="dxa"/>
          <w:jc w:val="center"/>
        </w:trPr>
        <w:tc>
          <w:tcPr>
            <w:tcW w:w="952"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 п/п   </w:t>
            </w:r>
          </w:p>
        </w:tc>
        <w:tc>
          <w:tcPr>
            <w:tcW w:w="1984" w:type="dxa"/>
          </w:tcPr>
          <w:p w:rsidR="004A13DE" w:rsidRDefault="004A13DE" w:rsidP="005A01FA">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b/>
                <w:bCs/>
                <w:color w:val="000000"/>
                <w:sz w:val="18"/>
                <w:szCs w:val="18"/>
              </w:rPr>
              <w:t>НАИМЕНОВАНИЕ ГРУЗА</w:t>
            </w:r>
          </w:p>
        </w:tc>
        <w:tc>
          <w:tcPr>
            <w:tcW w:w="674"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К-во </w:t>
            </w:r>
            <w:r>
              <w:rPr>
                <w:rFonts w:ascii="Arial" w:hAnsi="Arial" w:cs="Arial"/>
                <w:b/>
                <w:bCs/>
                <w:color w:val="000000"/>
                <w:sz w:val="18"/>
                <w:szCs w:val="18"/>
              </w:rPr>
              <w:br/>
              <w:t>мест</w:t>
            </w:r>
          </w:p>
        </w:tc>
        <w:tc>
          <w:tcPr>
            <w:tcW w:w="930"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Ед.</w:t>
            </w:r>
            <w:r>
              <w:rPr>
                <w:rFonts w:ascii="Arial" w:hAnsi="Arial" w:cs="Arial"/>
                <w:b/>
                <w:bCs/>
                <w:color w:val="000000"/>
                <w:sz w:val="18"/>
                <w:szCs w:val="18"/>
              </w:rPr>
              <w:br/>
              <w:t>изм.</w:t>
            </w:r>
          </w:p>
        </w:tc>
        <w:tc>
          <w:tcPr>
            <w:tcW w:w="1032" w:type="dxa"/>
            <w:gridSpan w:val="2"/>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Вес </w:t>
            </w:r>
            <w:proofErr w:type="spellStart"/>
            <w:r>
              <w:rPr>
                <w:rFonts w:ascii="Arial" w:hAnsi="Arial" w:cs="Arial"/>
                <w:b/>
                <w:bCs/>
                <w:color w:val="000000"/>
                <w:sz w:val="18"/>
                <w:szCs w:val="18"/>
              </w:rPr>
              <w:t>брутто,</w:t>
            </w:r>
            <w:r w:rsidR="00223D2E">
              <w:rPr>
                <w:rFonts w:ascii="Arial" w:hAnsi="Arial" w:cs="Arial"/>
                <w:b/>
                <w:bCs/>
                <w:color w:val="000000"/>
                <w:sz w:val="18"/>
                <w:szCs w:val="18"/>
              </w:rPr>
              <w:t>кг</w:t>
            </w:r>
            <w:proofErr w:type="spellEnd"/>
            <w:r w:rsidR="00223D2E">
              <w:rPr>
                <w:rFonts w:ascii="Arial" w:hAnsi="Arial" w:cs="Arial"/>
                <w:b/>
                <w:bCs/>
                <w:color w:val="000000"/>
                <w:sz w:val="18"/>
                <w:szCs w:val="18"/>
              </w:rPr>
              <w:t xml:space="preserve">  </w:t>
            </w:r>
          </w:p>
        </w:tc>
        <w:tc>
          <w:tcPr>
            <w:tcW w:w="10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Объем,</w:t>
            </w:r>
            <w:r>
              <w:rPr>
                <w:rFonts w:ascii="Arial" w:hAnsi="Arial" w:cs="Arial"/>
                <w:b/>
                <w:bCs/>
                <w:color w:val="000000"/>
                <w:sz w:val="18"/>
                <w:szCs w:val="18"/>
              </w:rPr>
              <w:br/>
              <w:t>м. куб.</w:t>
            </w:r>
          </w:p>
        </w:tc>
        <w:tc>
          <w:tcPr>
            <w:tcW w:w="1157"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Габариты, м</w:t>
            </w:r>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Упаковка</w:t>
            </w:r>
          </w:p>
        </w:tc>
        <w:tc>
          <w:tcPr>
            <w:tcW w:w="15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proofErr w:type="spellStart"/>
            <w:r>
              <w:rPr>
                <w:rFonts w:ascii="Arial" w:hAnsi="Arial" w:cs="Arial"/>
                <w:b/>
                <w:bCs/>
                <w:color w:val="000000"/>
                <w:sz w:val="18"/>
                <w:szCs w:val="18"/>
              </w:rPr>
              <w:t>Кл.опасн</w:t>
            </w:r>
            <w:proofErr w:type="spellEnd"/>
            <w:r>
              <w:rPr>
                <w:rFonts w:ascii="Arial" w:hAnsi="Arial" w:cs="Arial"/>
                <w:b/>
                <w:bCs/>
                <w:color w:val="000000"/>
                <w:sz w:val="18"/>
                <w:szCs w:val="18"/>
              </w:rPr>
              <w:t>./ООН</w:t>
            </w:r>
          </w:p>
        </w:tc>
      </w:tr>
      <w:tr w:rsidR="004A13DE" w:rsidTr="005A01FA">
        <w:trPr>
          <w:gridAfter w:val="1"/>
          <w:wAfter w:w="8" w:type="dxa"/>
          <w:jc w:val="center"/>
        </w:trPr>
        <w:tc>
          <w:tcPr>
            <w:tcW w:w="952"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98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67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930"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32" w:type="dxa"/>
            <w:gridSpan w:val="2"/>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157"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5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r>
    </w:tbl>
    <w:p w:rsidR="00223D2E" w:rsidRDefault="00223D2E" w:rsidP="004A13DE">
      <w:pPr>
        <w:widowControl w:val="0"/>
        <w:autoSpaceDE w:val="0"/>
        <w:autoSpaceDN w:val="0"/>
        <w:adjustRightInd w:val="0"/>
        <w:spacing w:before="29" w:after="0" w:line="199" w:lineRule="exact"/>
        <w:ind w:left="15"/>
        <w:rPr>
          <w:rFonts w:ascii="Arial" w:hAnsi="Arial" w:cs="Arial"/>
          <w:b/>
          <w:bCs/>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Стоимость перевозки 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Форма оплаты 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Срок оплаты 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Дополнительные условия:</w:t>
      </w:r>
      <w:r w:rsidRPr="00630181">
        <w:rPr>
          <w:rFonts w:ascii="Arial" w:hAnsi="Arial" w:cs="Arial"/>
          <w:color w:val="000000"/>
          <w:sz w:val="18"/>
          <w:szCs w:val="18"/>
        </w:rPr>
        <w:t xml:space="preserve"> </w:t>
      </w:r>
      <w:r>
        <w:rPr>
          <w:rFonts w:ascii="Arial" w:hAnsi="Arial" w:cs="Arial"/>
          <w:color w:val="000000"/>
          <w:sz w:val="18"/>
          <w:szCs w:val="18"/>
        </w:rPr>
        <w:t>Заявка имеет силу договора. Факсовая или сканированная копия имеет силу оригинала.</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 xml:space="preserve">Штрафные санкции: </w:t>
      </w:r>
      <w:r>
        <w:rPr>
          <w:rFonts w:ascii="Arial" w:hAnsi="Arial" w:cs="Arial"/>
          <w:color w:val="000000"/>
          <w:sz w:val="18"/>
          <w:szCs w:val="18"/>
        </w:rPr>
        <w:t>Штраф за задержку транспортного средства под погрузкой-выгрузкой составляет 2000 рублей за каждые полные сутки простоя. Штраф за срыв загрузки по вине Заказчика равен 20 % от стоимости перевозки.</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Выделенный подвижной состав:</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Тягач __________________________________________ Прицеп 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Водитель 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Паспорт 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proofErr w:type="spellStart"/>
      <w:r>
        <w:rPr>
          <w:rFonts w:ascii="Arial" w:hAnsi="Arial" w:cs="Arial"/>
          <w:b/>
          <w:bCs/>
          <w:color w:val="000000"/>
          <w:sz w:val="18"/>
          <w:szCs w:val="18"/>
        </w:rPr>
        <w:t>Вод.уд</w:t>
      </w:r>
      <w:proofErr w:type="spellEnd"/>
      <w:r>
        <w:rPr>
          <w:rFonts w:ascii="Arial" w:hAnsi="Arial" w:cs="Arial"/>
          <w:b/>
          <w:bCs/>
          <w:color w:val="000000"/>
          <w:sz w:val="18"/>
          <w:szCs w:val="18"/>
        </w:rPr>
        <w:t xml:space="preserve"> _______________________________________________________________________________________________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Мобильный тел. 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Pr="00630181"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630181">
        <w:rPr>
          <w:rFonts w:ascii="Arial" w:hAnsi="Arial" w:cs="Arial"/>
          <w:b/>
          <w:color w:val="000000"/>
          <w:sz w:val="18"/>
          <w:szCs w:val="18"/>
        </w:rPr>
        <w:t>С условиями перевозки согласны.</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Заказчик: ___________________</w:t>
      </w:r>
      <w:r w:rsidRPr="00630181">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Перевозчик: 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roofErr w:type="spellStart"/>
      <w:r>
        <w:rPr>
          <w:rFonts w:ascii="Arial" w:hAnsi="Arial" w:cs="Arial"/>
          <w:color w:val="000000"/>
          <w:sz w:val="18"/>
          <w:szCs w:val="18"/>
        </w:rPr>
        <w:t>Юр.адрес</w:t>
      </w:r>
      <w:proofErr w:type="spellEnd"/>
      <w:r>
        <w:rPr>
          <w:rFonts w:ascii="Arial" w:hAnsi="Arial" w:cs="Arial"/>
          <w:color w:val="000000"/>
          <w:sz w:val="18"/>
          <w:szCs w:val="18"/>
        </w:rPr>
        <w:t xml:space="preserve">: 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Юр.адрес</w:t>
      </w:r>
      <w:proofErr w:type="spellEnd"/>
      <w:r>
        <w:rPr>
          <w:rFonts w:ascii="Arial" w:hAnsi="Arial" w:cs="Arial"/>
          <w:color w:val="000000"/>
          <w:sz w:val="18"/>
          <w:szCs w:val="18"/>
        </w:rPr>
        <w:t>: ______________________</w:t>
      </w:r>
      <w:r>
        <w:rPr>
          <w:rFonts w:ascii="Arial" w:hAnsi="Arial" w:cs="Arial"/>
          <w:color w:val="000000"/>
          <w:sz w:val="18"/>
          <w:szCs w:val="18"/>
        </w:rPr>
        <w:br/>
      </w:r>
      <w:proofErr w:type="spellStart"/>
      <w:r>
        <w:rPr>
          <w:rFonts w:ascii="Arial" w:hAnsi="Arial" w:cs="Arial"/>
          <w:color w:val="000000"/>
          <w:sz w:val="18"/>
          <w:szCs w:val="18"/>
        </w:rPr>
        <w:t>Почт.адрес</w:t>
      </w:r>
      <w:proofErr w:type="spellEnd"/>
      <w:r>
        <w:rPr>
          <w:rFonts w:ascii="Arial" w:hAnsi="Arial" w:cs="Arial"/>
          <w:color w:val="000000"/>
          <w:sz w:val="18"/>
          <w:szCs w:val="18"/>
        </w:rPr>
        <w:t>: 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Почт.адрес</w:t>
      </w:r>
      <w:proofErr w:type="spellEnd"/>
      <w:r>
        <w:rPr>
          <w:rFonts w:ascii="Arial" w:hAnsi="Arial" w:cs="Arial"/>
          <w:color w:val="000000"/>
          <w:sz w:val="18"/>
          <w:szCs w:val="18"/>
        </w:rPr>
        <w:t>: _____________________</w:t>
      </w:r>
      <w:r>
        <w:rPr>
          <w:rFonts w:ascii="Arial" w:hAnsi="Arial" w:cs="Arial"/>
          <w:color w:val="000000"/>
          <w:sz w:val="18"/>
          <w:szCs w:val="18"/>
        </w:rPr>
        <w:br/>
        <w:t>ИНН __________  КПП 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ИНН __________  КПП ____________</w:t>
      </w:r>
      <w:r>
        <w:rPr>
          <w:rFonts w:ascii="Arial" w:hAnsi="Arial" w:cs="Arial"/>
          <w:color w:val="000000"/>
          <w:sz w:val="18"/>
          <w:szCs w:val="18"/>
        </w:rPr>
        <w:br/>
        <w:t>Р/с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Р/с ____________________________</w:t>
      </w:r>
      <w:r>
        <w:rPr>
          <w:rFonts w:ascii="Arial" w:hAnsi="Arial" w:cs="Arial"/>
          <w:color w:val="000000"/>
          <w:sz w:val="18"/>
          <w:szCs w:val="18"/>
        </w:rPr>
        <w:br/>
        <w:t>банк___________________________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банк</w:t>
      </w:r>
      <w:proofErr w:type="spellEnd"/>
      <w:r>
        <w:rPr>
          <w:rFonts w:ascii="Arial" w:hAnsi="Arial" w:cs="Arial"/>
          <w:color w:val="000000"/>
          <w:sz w:val="18"/>
          <w:szCs w:val="18"/>
        </w:rPr>
        <w:t>___________________________</w:t>
      </w:r>
      <w:r>
        <w:rPr>
          <w:rFonts w:ascii="Arial" w:hAnsi="Arial" w:cs="Arial"/>
          <w:color w:val="000000"/>
          <w:sz w:val="18"/>
          <w:szCs w:val="18"/>
        </w:rPr>
        <w:br/>
        <w:t>БИК 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БИК</w:t>
      </w:r>
      <w:proofErr w:type="spellEnd"/>
      <w:r>
        <w:rPr>
          <w:rFonts w:ascii="Arial" w:hAnsi="Arial" w:cs="Arial"/>
          <w:color w:val="000000"/>
          <w:sz w:val="18"/>
          <w:szCs w:val="18"/>
        </w:rPr>
        <w:t xml:space="preserve"> _____________</w:t>
      </w:r>
      <w:r>
        <w:rPr>
          <w:rFonts w:ascii="Arial" w:hAnsi="Arial" w:cs="Arial"/>
          <w:color w:val="000000"/>
          <w:sz w:val="18"/>
          <w:szCs w:val="18"/>
        </w:rPr>
        <w:br/>
        <w:t>К/с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К/с  ____________________________</w:t>
      </w:r>
      <w:r>
        <w:rPr>
          <w:rFonts w:ascii="Arial" w:hAnsi="Arial" w:cs="Arial"/>
          <w:color w:val="000000"/>
          <w:sz w:val="18"/>
          <w:szCs w:val="18"/>
        </w:rPr>
        <w:br/>
      </w:r>
      <w:r>
        <w:rPr>
          <w:rFonts w:ascii="Arial" w:hAnsi="Arial" w:cs="Arial"/>
          <w:color w:val="000000"/>
          <w:sz w:val="18"/>
          <w:szCs w:val="18"/>
        </w:rPr>
        <w:br/>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____________ / 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 / ___________________/</w:t>
      </w:r>
      <w:r>
        <w:rPr>
          <w:rFonts w:ascii="Arial" w:hAnsi="Arial" w:cs="Arial"/>
          <w:color w:val="000000"/>
          <w:sz w:val="18"/>
          <w:szCs w:val="18"/>
        </w:rPr>
        <w:br/>
        <w:t xml:space="preserve">                           </w:t>
      </w:r>
      <w:r>
        <w:rPr>
          <w:rFonts w:ascii="Arial" w:hAnsi="Arial" w:cs="Arial"/>
          <w:color w:val="000000"/>
          <w:sz w:val="18"/>
          <w:szCs w:val="18"/>
        </w:rPr>
        <w:br/>
        <w:t xml:space="preserve">                М.П.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М.П.</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sectPr w:rsidR="004A13DE" w:rsidSect="0064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D66F37"/>
    <w:rsid w:val="00080C60"/>
    <w:rsid w:val="0016251F"/>
    <w:rsid w:val="00173B32"/>
    <w:rsid w:val="00223D2E"/>
    <w:rsid w:val="002F0F1B"/>
    <w:rsid w:val="003561A0"/>
    <w:rsid w:val="003A2189"/>
    <w:rsid w:val="003A2F84"/>
    <w:rsid w:val="004143E8"/>
    <w:rsid w:val="004A13DE"/>
    <w:rsid w:val="004B7254"/>
    <w:rsid w:val="00502A53"/>
    <w:rsid w:val="00536A40"/>
    <w:rsid w:val="006449C8"/>
    <w:rsid w:val="007D6D78"/>
    <w:rsid w:val="007F305F"/>
    <w:rsid w:val="00820A1A"/>
    <w:rsid w:val="008605B3"/>
    <w:rsid w:val="00901AC4"/>
    <w:rsid w:val="00915868"/>
    <w:rsid w:val="00AA4860"/>
    <w:rsid w:val="00AF017C"/>
    <w:rsid w:val="00CA34C4"/>
    <w:rsid w:val="00CF4BC5"/>
    <w:rsid w:val="00D66F37"/>
    <w:rsid w:val="00D6710B"/>
    <w:rsid w:val="00D71508"/>
    <w:rsid w:val="00E37A54"/>
    <w:rsid w:val="00E37D55"/>
    <w:rsid w:val="00E40F2B"/>
    <w:rsid w:val="00E74F56"/>
    <w:rsid w:val="00F755BD"/>
    <w:rsid w:val="00F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DDAB"/>
  <w15:docId w15:val="{4EA8396C-33F2-452C-BB85-70831A9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4403F-947C-41C9-9AA2-784BAFE8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Валерия Филинович</cp:lastModifiedBy>
  <cp:revision>19</cp:revision>
  <dcterms:created xsi:type="dcterms:W3CDTF">2013-07-08T07:47:00Z</dcterms:created>
  <dcterms:modified xsi:type="dcterms:W3CDTF">2018-12-17T11:14:00Z</dcterms:modified>
</cp:coreProperties>
</file>