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D9" w:rsidRPr="00F215D9" w:rsidRDefault="00F215D9" w:rsidP="00F215D9">
      <w:pPr>
        <w:shd w:val="clear" w:color="auto" w:fill="FCFCFC"/>
        <w:spacing w:after="0" w:line="360" w:lineRule="auto"/>
        <w:jc w:val="center"/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</w:pPr>
      <w:r w:rsidRPr="00F215D9">
        <w:rPr>
          <w:rFonts w:ascii="Georgia" w:eastAsia="Times New Roman" w:hAnsi="Georgia" w:cs="Times New Roman"/>
          <w:color w:val="333333"/>
          <w:spacing w:val="-8"/>
          <w:sz w:val="24"/>
          <w:szCs w:val="24"/>
          <w:lang w:val="ru-RU"/>
        </w:rPr>
        <w:t>ДОГОВОР</w:t>
      </w:r>
      <w:r w:rsidRPr="00F215D9">
        <w:rPr>
          <w:rFonts w:ascii="Georgia" w:eastAsia="Times New Roman" w:hAnsi="Georgia" w:cs="Times New Roman"/>
          <w:color w:val="333333"/>
          <w:spacing w:val="-8"/>
          <w:sz w:val="24"/>
          <w:szCs w:val="24"/>
        </w:rPr>
        <w:t> </w:t>
      </w:r>
      <w:r w:rsidRPr="00F215D9">
        <w:rPr>
          <w:rFonts w:ascii="Georgia" w:eastAsia="Times New Roman" w:hAnsi="Georgia" w:cs="Times New Roman"/>
          <w:color w:val="333333"/>
          <w:spacing w:val="-8"/>
          <w:sz w:val="24"/>
          <w:szCs w:val="24"/>
          <w:lang w:val="ru-RU"/>
        </w:rPr>
        <w:br/>
        <w:t>вексельного займа</w:t>
      </w:r>
    </w:p>
    <w:p w:rsidR="00F215D9" w:rsidRPr="00F215D9" w:rsidRDefault="00F215D9" w:rsidP="00F215D9">
      <w:pPr>
        <w:shd w:val="clear" w:color="auto" w:fill="FCFCFC"/>
        <w:spacing w:after="0" w:line="360" w:lineRule="auto"/>
        <w:jc w:val="center"/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  <w:t>1. Предмет договора</w:t>
      </w:r>
    </w:p>
    <w:p w:rsidR="00F215D9" w:rsidRPr="00F215D9" w:rsidRDefault="00F215D9" w:rsidP="00F215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1.1. Займодавец передаёт в собственность Заёмщику векселя, указанные в п. 1.3 Договора общей оценочной стоимостью в размере 10,000,000 (Десять миллионов) рублей (далее в тексте – Сумма займа), а Заёмщик принимает и обязуется возвратить Займодавцу Сумму займа в денежном эквиваленте, а также проценты за пользование Суммой займа в срок и на условиях Договора.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1.2. Сумма займа предоставляется Заёмщику на следующий срок: 10 (Десять) лет.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1.3. В соответствии с Договором Заёмщику передаются простые, беспроцентные, с бланковым индоссаментом векселя Сбербанка России с нижеследующими реквизитами: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</w:rPr>
        <w:t> </w:t>
      </w:r>
    </w:p>
    <w:tbl>
      <w:tblPr>
        <w:tblW w:w="5000" w:type="pct"/>
        <w:tblCellSpacing w:w="15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979"/>
        <w:gridCol w:w="2752"/>
        <w:gridCol w:w="2042"/>
        <w:gridCol w:w="2289"/>
      </w:tblGrid>
      <w:tr w:rsidR="00F215D9" w:rsidRPr="00F215D9" w:rsidTr="00F215D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Серия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, </w:t>
            </w: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номер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 </w:t>
            </w: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векселя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Номинальная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 </w:t>
            </w: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стоимость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, </w:t>
            </w: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руб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Количество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, </w:t>
            </w: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шт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Срок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 </w:t>
            </w: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платежа</w:t>
            </w:r>
            <w:proofErr w:type="spellEnd"/>
          </w:p>
        </w:tc>
      </w:tr>
      <w:tr w:rsidR="00F215D9" w:rsidRPr="00F215D9" w:rsidTr="00F215D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СБ-98 905098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5,000,000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не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 </w:t>
            </w: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позднее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 31.12.2012</w:t>
            </w:r>
          </w:p>
        </w:tc>
      </w:tr>
      <w:tr w:rsidR="00F215D9" w:rsidRPr="00F215D9" w:rsidTr="00F215D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СБ-99 898898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5,000,000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15D9" w:rsidRPr="00F215D9" w:rsidRDefault="00F215D9" w:rsidP="00F215D9">
            <w:pPr>
              <w:spacing w:after="0" w:line="360" w:lineRule="auto"/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</w:pP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не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 </w:t>
            </w:r>
            <w:proofErr w:type="spellStart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>позднее</w:t>
            </w:r>
            <w:proofErr w:type="spellEnd"/>
            <w:r w:rsidRPr="00F215D9">
              <w:rPr>
                <w:rFonts w:ascii="Verdana" w:eastAsia="Times New Roman" w:hAnsi="Verdana" w:cs="Times New Roman"/>
                <w:color w:val="525252"/>
                <w:sz w:val="24"/>
                <w:szCs w:val="24"/>
              </w:rPr>
              <w:t xml:space="preserve"> 31.12.2012</w:t>
            </w:r>
          </w:p>
        </w:tc>
      </w:tr>
    </w:tbl>
    <w:p w:rsidR="00F215D9" w:rsidRPr="00F215D9" w:rsidRDefault="00F215D9" w:rsidP="00F215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1.4. Заём по Договору</w:t>
      </w:r>
      <w:bookmarkStart w:id="0" w:name="_GoBack"/>
      <w:bookmarkEnd w:id="0"/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 xml:space="preserve"> не является целевым.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 xml:space="preserve">1.5. Передача Заёмщику в заем векселей оформляется двусторонним актом приёма-передачи, подписываемым Сторонами или уполномоченными представителями Сторон. Указанный в настоящем пункте Договора акт является неотъемлемой частью Договора. Способ возврата Суммы займа: 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lastRenderedPageBreak/>
        <w:t>передача Займодавцу наличных денежных средств Заёмщиком.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</w:p>
    <w:p w:rsidR="00F215D9" w:rsidRPr="00F215D9" w:rsidRDefault="00F215D9" w:rsidP="00F215D9">
      <w:pPr>
        <w:shd w:val="clear" w:color="auto" w:fill="FCFCFC"/>
        <w:spacing w:after="0" w:line="360" w:lineRule="auto"/>
        <w:jc w:val="center"/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t>2. Срок действия договора</w:t>
      </w:r>
    </w:p>
    <w:p w:rsidR="00F215D9" w:rsidRPr="00F215D9" w:rsidRDefault="00F215D9" w:rsidP="00F215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2.1. Договор считается заключённым с момента получения Заёмщиком платежа по векселю и действует до полного исполнения Сторонами обязательств по Договору.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</w:p>
    <w:p w:rsidR="00F215D9" w:rsidRPr="00F215D9" w:rsidRDefault="00F215D9" w:rsidP="00F215D9">
      <w:pPr>
        <w:shd w:val="clear" w:color="auto" w:fill="FCFCFC"/>
        <w:spacing w:after="0" w:line="360" w:lineRule="auto"/>
        <w:jc w:val="center"/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t>3. Права и обязанности сторон</w:t>
      </w:r>
    </w:p>
    <w:p w:rsidR="00F215D9" w:rsidRPr="00F215D9" w:rsidRDefault="00F215D9" w:rsidP="00F215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3.1. Займодавец обязуется: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3.1.1.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</w:rPr>
        <w:t> 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 xml:space="preserve"> Передать Заёмщику векселя, указанные в п.1.3 Договора в порядке и на условиях Договора не позднее 03.10.2012г.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3.2. Заёмщик обязуется: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3.2.1. Осуществить возврат Суммы займа Займодавцу в порядке и на условиях Договора не позднее 03.10.2022г.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</w:p>
    <w:p w:rsidR="00F215D9" w:rsidRPr="00F215D9" w:rsidRDefault="00F215D9" w:rsidP="00F215D9">
      <w:pPr>
        <w:shd w:val="clear" w:color="auto" w:fill="FCFCFC"/>
        <w:spacing w:after="0" w:line="360" w:lineRule="auto"/>
        <w:jc w:val="center"/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t>4. Порядок расчёта и уплаты процентов</w:t>
      </w:r>
    </w:p>
    <w:p w:rsidR="00F215D9" w:rsidRPr="00F215D9" w:rsidRDefault="00F215D9" w:rsidP="00F215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4.1. За пользование Суммой займа Заёмщик выплачивает Займодавцу проценты в размере 12 (Двенадцать) % в год. Расчёт срока по начислению процентов за пользование Суммой займа начинается с даты предоставления Суммы займа Заёмщику и заканчивается датой возврата Суммы займа Займодавцу в соответствии с условиями Договора.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4.2. Заёмщик обязуется выплатить проценты за пользование Суммой займа единовременно с возвратом Суммы займа.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shd w:val="clear" w:color="auto" w:fill="FCFCFC"/>
          <w:lang w:val="ru-RU"/>
        </w:rPr>
        <w:t>4.3. Способ возврата процентов за пользование Суммой займа: передача Займодавцу наличных денежных средств Заёмщиком.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</w:p>
    <w:p w:rsidR="00F215D9" w:rsidRPr="00F215D9" w:rsidRDefault="00F215D9" w:rsidP="00F215D9">
      <w:pPr>
        <w:shd w:val="clear" w:color="auto" w:fill="FCFCFC"/>
        <w:spacing w:after="0" w:line="360" w:lineRule="auto"/>
        <w:jc w:val="center"/>
        <w:rPr>
          <w:rFonts w:ascii="Verdana" w:eastAsia="Times New Roman" w:hAnsi="Verdana" w:cs="Times New Roman"/>
          <w:color w:val="525252"/>
          <w:sz w:val="24"/>
          <w:szCs w:val="24"/>
        </w:rPr>
      </w:pP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lastRenderedPageBreak/>
        <w:t>5. Ответственность сторон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  <w:t>6. Основания и порядок расторжения договора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  <w:t>7. Разрешение споров из договора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  <w:t>8. Форс-мажор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  <w:t>9. Прочие условия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  <w:t>10. Адреса и реквизиты сторон</w:t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</w:r>
      <w:r w:rsidRPr="00F215D9">
        <w:rPr>
          <w:rFonts w:ascii="Verdana" w:eastAsia="Times New Roman" w:hAnsi="Verdana" w:cs="Times New Roman"/>
          <w:color w:val="525252"/>
          <w:sz w:val="24"/>
          <w:szCs w:val="24"/>
          <w:lang w:val="ru-RU"/>
        </w:rPr>
        <w:br/>
        <w:t xml:space="preserve">11. </w:t>
      </w:r>
      <w:proofErr w:type="spellStart"/>
      <w:r w:rsidRPr="00F215D9">
        <w:rPr>
          <w:rFonts w:ascii="Verdana" w:eastAsia="Times New Roman" w:hAnsi="Verdana" w:cs="Times New Roman"/>
          <w:color w:val="525252"/>
          <w:sz w:val="24"/>
          <w:szCs w:val="24"/>
        </w:rPr>
        <w:t>Подписи</w:t>
      </w:r>
      <w:proofErr w:type="spellEnd"/>
      <w:r w:rsidRPr="00F215D9">
        <w:rPr>
          <w:rFonts w:ascii="Verdana" w:eastAsia="Times New Roman" w:hAnsi="Verdana" w:cs="Times New Roman"/>
          <w:color w:val="525252"/>
          <w:sz w:val="24"/>
          <w:szCs w:val="24"/>
        </w:rPr>
        <w:t xml:space="preserve"> </w:t>
      </w:r>
      <w:proofErr w:type="spellStart"/>
      <w:r w:rsidRPr="00F215D9">
        <w:rPr>
          <w:rFonts w:ascii="Verdana" w:eastAsia="Times New Roman" w:hAnsi="Verdana" w:cs="Times New Roman"/>
          <w:color w:val="525252"/>
          <w:sz w:val="24"/>
          <w:szCs w:val="24"/>
        </w:rPr>
        <w:t>сторон</w:t>
      </w:r>
      <w:proofErr w:type="spellEnd"/>
    </w:p>
    <w:p w:rsidR="00E66E88" w:rsidRPr="00F215D9" w:rsidRDefault="00E66E88" w:rsidP="00F215D9">
      <w:pPr>
        <w:spacing w:line="360" w:lineRule="auto"/>
        <w:rPr>
          <w:sz w:val="24"/>
          <w:szCs w:val="24"/>
        </w:rPr>
      </w:pPr>
    </w:p>
    <w:sectPr w:rsidR="00E66E88" w:rsidRPr="00F215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16"/>
    <w:rsid w:val="003E2D6B"/>
    <w:rsid w:val="00CD5F16"/>
    <w:rsid w:val="00E66E88"/>
    <w:rsid w:val="00F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6C4C3-1FEE-494A-900C-73783370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4</cp:revision>
  <dcterms:created xsi:type="dcterms:W3CDTF">2018-12-25T06:52:00Z</dcterms:created>
  <dcterms:modified xsi:type="dcterms:W3CDTF">2019-01-25T12:17:00Z</dcterms:modified>
</cp:coreProperties>
</file>