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34" w:rsidRPr="00C85234" w:rsidRDefault="00C85234" w:rsidP="00C85234">
      <w:pPr>
        <w:shd w:val="clear" w:color="auto" w:fill="FFFFFF"/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8523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Договор залога транспортного средства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г. ………………………….                                            «…..» …………………. 20….. г.</w:t>
      </w:r>
      <w:r w:rsidRPr="00C85234">
        <w:rPr>
          <w:sz w:val="28"/>
          <w:szCs w:val="28"/>
          <w:lang w:eastAsia="ru-RU"/>
        </w:rPr>
        <w:br/>
      </w:r>
      <w:r w:rsidRPr="00C85234">
        <w:rPr>
          <w:sz w:val="28"/>
          <w:szCs w:val="28"/>
          <w:lang w:eastAsia="ru-RU"/>
        </w:rPr>
        <w:br/>
        <w:t>        ……………………….……………………………………………………………………….,</w:t>
      </w:r>
      <w:r w:rsidRPr="00C85234">
        <w:rPr>
          <w:sz w:val="28"/>
          <w:szCs w:val="28"/>
          <w:lang w:eastAsia="ru-RU"/>
        </w:rPr>
        <w:br/>
        <w:t>(ф.и.о. полностью)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паспорт ………. №………………… выдан …….……………….…………...………………… «……» ……………….. 20…. г., код подразделения …………………………...………………</w:t>
      </w:r>
      <w:r w:rsidRPr="00C85234">
        <w:rPr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    (наименование органа </w:t>
      </w:r>
      <w:bookmarkStart w:id="0" w:name="_GoBack"/>
      <w:bookmarkEnd w:id="0"/>
      <w:r w:rsidRPr="00C85234">
        <w:rPr>
          <w:sz w:val="28"/>
          <w:szCs w:val="28"/>
          <w:lang w:eastAsia="ru-RU"/>
        </w:rPr>
        <w:t>выдавшего паспорт)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зарегистрированный по адресу: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город …………………… улица …..…………..….………..… дом ……  корпус ……  кв. …..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именуемого в дальнейшем «Залогодатель», и</w:t>
      </w:r>
    </w:p>
    <w:p w:rsidR="00C85234" w:rsidRPr="00C85234" w:rsidRDefault="00C85234" w:rsidP="00C85234">
      <w:pPr>
        <w:pStyle w:val="a3"/>
        <w:rPr>
          <w:sz w:val="28"/>
          <w:szCs w:val="28"/>
          <w:lang w:eastAsia="ru-RU"/>
        </w:rPr>
      </w:pPr>
      <w:r w:rsidRPr="00C85234">
        <w:rPr>
          <w:sz w:val="28"/>
          <w:szCs w:val="28"/>
          <w:lang w:eastAsia="ru-RU"/>
        </w:rPr>
        <w:t>…………………………….……………………………………………………………………….,</w:t>
      </w:r>
      <w:r w:rsidRPr="00C85234">
        <w:rPr>
          <w:sz w:val="28"/>
          <w:szCs w:val="28"/>
          <w:lang w:eastAsia="ru-RU"/>
        </w:rPr>
        <w:br/>
        <w:t>(ф.и.о. полностью)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………. №………………… выдан………….………….…………...………………… «……» ……………….. 20…. г., код подразделения …………………………...………………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                                                     </w:t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выдавшего паспорт)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зарегистрированный по адресу: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…………………… улица …..…………..….………..… дом ……  корпус ……  кв. …..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именуемый в дальнейшем «Залогодержатель», вместе именуемые "Стороны", а индивидуально – "Сторона", заключили настоящий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 залога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– "Договор") о нижеследующем:&gt;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Предмет договора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1.1.  Предметом "Договора" является передача "Залогодателем" в залог "Залогодержателю" принадлежащий "Залогодателю" на праве собственности 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Автомобиль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Характеристики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Автомобиля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указанного в п. 1.1 "Договора":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(тип транспортного средства): …………………………………………………..</w:t>
      </w:r>
    </w:p>
    <w:p w:rsidR="00C85234" w:rsidRPr="00C85234" w:rsidRDefault="00C85234" w:rsidP="00C85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(VIN): ……………………………………………………………...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номер:  ……………………………………………………………………….. 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выпуска:  ………………..………… 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двигателя:  …………………………..       Модель двигателя:  ………………...…………….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шасси:  ……………………………….       № кузова (рамы):  ……………………………….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Цвет:  ……………………………………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ПТС  серия    …………….  № …………………………………., выдан ……………………….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……………………………………………………………………………………………………...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выдавшей паспорт)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Право  собственности "Залогодателя"  на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Автомобиль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подтверждается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……………………………………………………………………………………………………...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подтверждающего право собственности)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"Залогодатель"  гарантирует, что на дату заключения Договора,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Автомобиль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принадлежит "Залогодателю"  на праве собственности, в споре и под арестом не состоит, не является предметом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залога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обременен правами третьих лиц.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Цена Автомобиля определена участниками договора в сумме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……………….....…………………………………...…………………(………………) рублей.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  /   цифрами)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Срок действия договора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"Договор" вступает в силу с …………………………….………. и действует до полного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</w:t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или событие)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обязательств или прекращения …………………………..………………………..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</w:t>
      </w:r>
      <w:r w:rsidRPr="00C8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(№… договора займа или т.п.)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Порядок передачи Автомобиля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"Автомобиль" передается "Залогодержателю". Доставка "Автомобиля" осуществляется силами и средствами "Залогодателя".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Автомобиль, указанный в п. 1.2. </w:t>
      </w:r>
      <w:r w:rsidRPr="00C8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договора залога</w:t>
      </w: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передается "Залогодержателю" на весь срок действия настоящего договора и хранится по адресу: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……………………………………………………………………………………………………...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3.3. Передача "Автомобиля" "Залогодержателю" оформляется двусторонним актом приема-передачи " Автомобиля 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Права и обязанности сторон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"Залогодатель" обязуется: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4.1.1. Не пользоваться " Автомобилем".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4.1.2. "Залогодатель" гарантирует, что на момент заключения настоящего "Договора" "Автомобиль" не служит залоговым обеспечением любого иного обязательства, предшествующего данному "Договору", а также свободно от прав третьих лиц.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4.1.3. Уплачивать налоги, сборы и иные платежи, которые причитаются с него, как с собственника (владельца) "Автомобиля".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"Залогодержатель" обязуется: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 Не пользоваться "Автомобилем".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 Принимать  меры, необходимые  для  обеспечения  сохранности  "Автомобиля", в том числе для защиты его от посягательств и требований со стороны третьих лиц. 4.2.3. Немедленно уведомлять другую "Сторону" о возникновении угрозы утраты или повреждения "Автомобиля".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4.2.4. Немедленно возвратить "Автомобиль" после исполнения "Залогодателем" обеспеченного "Договором" обязательства.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 "Залогодатель" вправе: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4.3.1. Требовать от "Залогодержателя"  принятия мер, необходимых для сохранности " Автомобиля 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4.3.2. Проверять по документам и фактически наличие, количество, состояние и условия хранения " Автомобиля ", находящегося у "Залогодержателя".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4.3.3. Зачесть требование к "Залогодержателю" о возмещении убытков, причиненных утратой или повреждением " Автомобиля ", в погашение обязательства, обеспеченного "Договором".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4.3.4. Если "Залогодержатель" хранит ненадлежащим образом или использует "Автомобиль", в любое время потребовать прекращения "Договора", либо досрочно исполнить обеспеченное "Договором" обязательство.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4.3.5. С предварительного письменного согласия "Залогодержателя" передать права на "Автомобиль" третьему лицу с переходом к новому залогодателю основного долга, обеспеченного "Договором".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4.3.6. Осуществлять иные свои права, предусмотренные настоящим Договором и законодательством РФ, в т.ч. защищать свои права в установленном законом порядке.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 "Залогодержатель" вправе: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4.4.1. Получить недостающую сумму из прочего имущества "Залогодателя", в случае недостаточности вырученной при реализации "Автомобиля"суммы для покрытия требования "Залогодержателя".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4.4.2. Получить возмещение из страхового возмещения за утрату или повреждение ""Автомобиля", если только утрата или повреждение «Автомобиля» не произошли по причинам, за которые "Залогодержатель" отвечает.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4.4.3. Передать свои права по "Договору" другому лицу путем уступки права требования. Уступка "Залогодержателем" своих прав по "Договору" другому лицу действительна, если тому же лицу уступлены права требования к "Залогодателю" по основному обязательству, обеспеченному "Договором".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4.4.4. В случае возникновения реальной угрозы утраты, недостачи или повреждения "Автомобиля" не по вине "Залогодержателя", потребовать замены "Автомобиля", а при отказе "Залогодателя" выполнить это требование - обратить взыскание на "Автомобиль" до наступления срока исполнения обеспеченного "Договором" обязательства.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4.4.5. Право "Залогодержателя" распространяется на принадлежности ""Автомобиля".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Условия обращения взыскания на предмет залога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Обращение взыскания на "Автомобиль" происходит в соответствии с законодательством РФ и "Договором".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 Взыскание на "Автомобиль" для удовлетворения требований "Залогодержателя" может быть обращено в случае неисполнения или ненадлежащего исполнения "Залогодателем" обеспеченного "Договором" обязательства по обстоятельствам, за которые он отвечает.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 Обращение взыскания не допускается, если: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сумма неисполненного обязательства составляет менее чем ……… процентов от размера оценки "Автомобиля" по "Договору";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период просрочки исполнения обязательства, обеспеченного "Договором", составляет менее чем …………………. месяца.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 При обращении взыскания на "Автомобиль" во внесудебном порядке "Автомобиль" передаётся в собственность "Залогодержателя" или реализуется в порядке, установленном действующим законодательством РФ.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 В случае, если сумма, вырученная при реализации "Автомобиля", превышает размер обеспеченного "Договором" требования "Залогодержателя" разница возвращается "Залогодателю" не позднее …………………. дней с момента реализации.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Ответственность сторон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 "Стороны" несут ответственность за неисполнение или ненадлежащее исполнение своих обязательств по "Договору" и в соответствии с законодательством РФ.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 Неустойка по "Договору" выплачивается только на основании обоснованного письменного требования "Сторон".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7. Основания и порядок расторжения договора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 "Договор" может быть, расторгнут по соглашению "Сторон".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"Договор" может быть, расторгнут в одностороннем порядке по письменному требованию одной из "Сторон"  по основаниям, предусмотренным действующим законодательством РФ в течение …………………. календарных дней со дня получения "Стороной" такого требования.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 "Договора" может быть, расторгнут в случае: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прекращения обеспеченного "Договором" обязательства;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грубом нарушении "Залогодержателем" обязанностей, указанных в п.п. 4.2.1,   4.2.2, 4.2.3 "Договора";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реализации "Автомобиля" в целях удовлетворения требований "Залогодержателя" в порядке, установленном действующим законодательством РФ и "Договором", или  в случае, если его реализация оказалась невозможной;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переходе прав на «Автомобиль» к "Залогодержателю".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"Залогодержатель" вправе требовать досрочного исполнения обеспеченного "Договором" обязательства в случае: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"Автомобиль" изымается у "Залогодателя" в виде санкции,  в порядке, установленном действующим законодательством РФ;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- собственником "Автомобиля" фактически является другое лицо.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Разрешение споров из договора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 Претензионный порядок досудебного урегулирования споров из "Договора" является для "Сторон" обязательным.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 Претензионные письма направляются "Сторонами" заказным почтовым отправлением с уведомлением о вручении адресату.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 Срок рассмотрения претензионного письма составляет …………….……. календарных дней со дня получения.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 Во  всем  ином,  не  предусмотренном настоящим «Договором», применяется действующее законодательство РФ.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9. Форс-мажор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 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 "Сторона", для которой стало невозможным исполнение своих обязательств, немедленно извещает другую "Сторону" о возникновении обстоятельств непреодолимой силы с предоставлением обосновывающих документов.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 "Стороны" признают, что неплатежеспособность "Сторон" форс-мажорным обстоятельством не является.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"Договор" составлен в 2 (двух) подлинных экземплярах на русском языке по одному для каждой из "Сторон".</w:t>
      </w:r>
    </w:p>
    <w:p w:rsidR="00C85234" w:rsidRPr="00C85234" w:rsidRDefault="00C85234" w:rsidP="00C85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Приложения</w:t>
      </w:r>
    </w:p>
    <w:p w:rsidR="00C85234" w:rsidRPr="00C85234" w:rsidRDefault="00C85234" w:rsidP="00C85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…………………………………. от «…..» …………………. 20….. г.</w:t>
      </w:r>
    </w:p>
    <w:p w:rsidR="00C85234" w:rsidRPr="00C85234" w:rsidRDefault="00C85234" w:rsidP="00C85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52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приема-передачи "Автомобиля" от «…..» …………………. 20….. г.</w:t>
      </w:r>
    </w:p>
    <w:p w:rsidR="00C85234" w:rsidRPr="00C85234" w:rsidRDefault="00C85234" w:rsidP="00C8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Адреса и реквизиты сторон</w:t>
      </w:r>
    </w:p>
    <w:p w:rsidR="00C85234" w:rsidRPr="00C85234" w:rsidRDefault="00C85234" w:rsidP="00C85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Залогодатель:                                                                    Залогодержатель: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……………………………………….…                         ………….………………………………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                                                                                                 (ф.и.о. полностью)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……………………………………….…                        ………….………………………………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                                                                                               (подпись)</w:t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«……» …………………. 20….. г.                                    «……» …………………. 20….. г.</w:t>
      </w:r>
    </w:p>
    <w:p w:rsidR="002E0117" w:rsidRPr="00C85234" w:rsidRDefault="002E0117" w:rsidP="00C85234"/>
    <w:sectPr w:rsidR="002E0117" w:rsidRPr="00C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F1" w:rsidRDefault="000F7BF1">
      <w:pPr>
        <w:spacing w:after="0" w:line="240" w:lineRule="auto"/>
      </w:pPr>
      <w:r>
        <w:separator/>
      </w:r>
    </w:p>
  </w:endnote>
  <w:endnote w:type="continuationSeparator" w:id="0">
    <w:p w:rsidR="000F7BF1" w:rsidRDefault="000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F1" w:rsidRDefault="000F7BF1">
      <w:pPr>
        <w:spacing w:after="0" w:line="240" w:lineRule="auto"/>
      </w:pPr>
      <w:r>
        <w:separator/>
      </w:r>
    </w:p>
  </w:footnote>
  <w:footnote w:type="continuationSeparator" w:id="0">
    <w:p w:rsidR="000F7BF1" w:rsidRDefault="000F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32"/>
    <w:multiLevelType w:val="multilevel"/>
    <w:tmpl w:val="B4A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5"/>
    <w:rsid w:val="00046635"/>
    <w:rsid w:val="000572F6"/>
    <w:rsid w:val="000F7BF1"/>
    <w:rsid w:val="002E0117"/>
    <w:rsid w:val="00933EF5"/>
    <w:rsid w:val="00A614D5"/>
    <w:rsid w:val="00C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F99E3-47AC-436A-830D-985877D5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1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8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4</cp:revision>
  <dcterms:created xsi:type="dcterms:W3CDTF">2019-02-11T11:03:00Z</dcterms:created>
  <dcterms:modified xsi:type="dcterms:W3CDTF">2019-03-05T09:56:00Z</dcterms:modified>
</cp:coreProperties>
</file>